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D57703" w14:textId="5881088A" w:rsidR="0031227F" w:rsidRDefault="0031227F" w:rsidP="00194BEC">
      <w:pPr>
        <w:rPr>
          <w:rFonts w:asciiTheme="majorHAnsi" w:hAnsiTheme="majorHAnsi"/>
          <w:b w:val="0"/>
          <w:sz w:val="28"/>
          <w:szCs w:val="28"/>
        </w:rPr>
      </w:pPr>
    </w:p>
    <w:p w14:paraId="4560CB88" w14:textId="77777777" w:rsidR="0031227F" w:rsidRDefault="0031227F" w:rsidP="00194BEC">
      <w:pPr>
        <w:rPr>
          <w:rFonts w:asciiTheme="majorHAnsi" w:hAnsiTheme="majorHAnsi"/>
          <w:b w:val="0"/>
          <w:sz w:val="28"/>
          <w:szCs w:val="28"/>
        </w:rPr>
      </w:pPr>
    </w:p>
    <w:p w14:paraId="68F80750" w14:textId="48AC1897" w:rsidR="006439F6" w:rsidRDefault="0031227F" w:rsidP="00194BEC">
      <w:pPr>
        <w:rPr>
          <w:rFonts w:asciiTheme="minorHAnsi" w:hAnsiTheme="minorHAnsi" w:cstheme="minorHAnsi"/>
          <w:sz w:val="40"/>
          <w:szCs w:val="32"/>
        </w:rPr>
      </w:pPr>
      <w:r w:rsidRPr="006C0883">
        <w:rPr>
          <w:rFonts w:ascii="Arial" w:hAnsi="Arial" w:cs="Arial"/>
          <w:sz w:val="20"/>
        </w:rPr>
        <w:t xml:space="preserve">            </w:t>
      </w:r>
      <w:r w:rsidR="00DA40D7" w:rsidRPr="006C0883">
        <w:rPr>
          <w:rFonts w:ascii="Arial" w:hAnsi="Arial" w:cs="Arial"/>
          <w:sz w:val="20"/>
        </w:rPr>
        <w:t xml:space="preserve">  </w:t>
      </w:r>
      <w:r w:rsidRPr="006C0883">
        <w:rPr>
          <w:rFonts w:ascii="Arial" w:hAnsi="Arial" w:cs="Arial"/>
          <w:sz w:val="20"/>
        </w:rPr>
        <w:t xml:space="preserve">  </w:t>
      </w:r>
      <w:r w:rsidR="00623BA2">
        <w:rPr>
          <w:rFonts w:asciiTheme="minorHAnsi" w:hAnsiTheme="minorHAnsi" w:cstheme="minorHAnsi"/>
          <w:sz w:val="40"/>
          <w:szCs w:val="32"/>
        </w:rPr>
        <w:t xml:space="preserve">Lampy </w:t>
      </w:r>
      <w:r w:rsidR="001E4424">
        <w:rPr>
          <w:rFonts w:asciiTheme="minorHAnsi" w:hAnsiTheme="minorHAnsi" w:cstheme="minorHAnsi"/>
          <w:sz w:val="40"/>
          <w:szCs w:val="32"/>
        </w:rPr>
        <w:t>uliczne</w:t>
      </w:r>
      <w:r w:rsidR="00623BA2">
        <w:rPr>
          <w:rFonts w:asciiTheme="minorHAnsi" w:hAnsiTheme="minorHAnsi" w:cstheme="minorHAnsi"/>
          <w:sz w:val="40"/>
          <w:szCs w:val="32"/>
        </w:rPr>
        <w:t xml:space="preserve"> LED</w:t>
      </w:r>
    </w:p>
    <w:p w14:paraId="2CDC0879" w14:textId="01B70C26" w:rsidR="00623BA2" w:rsidRPr="006C0883" w:rsidRDefault="00623BA2" w:rsidP="00194BEC">
      <w:pPr>
        <w:rPr>
          <w:rFonts w:asciiTheme="minorHAnsi" w:hAnsiTheme="minorHAnsi" w:cstheme="minorHAnsi"/>
          <w:sz w:val="32"/>
          <w:szCs w:val="32"/>
        </w:rPr>
      </w:pPr>
    </w:p>
    <w:p w14:paraId="3CAF84BE" w14:textId="4666E2FC" w:rsidR="0055363B" w:rsidRDefault="00C122FE" w:rsidP="00194BEC">
      <w:pPr>
        <w:rPr>
          <w:rFonts w:ascii="Arial" w:hAnsi="Arial" w:cs="Arial"/>
          <w:b w:val="0"/>
          <w:sz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B107847" wp14:editId="4CF56252">
            <wp:simplePos x="0" y="0"/>
            <wp:positionH relativeFrom="margin">
              <wp:posOffset>4976495</wp:posOffset>
            </wp:positionH>
            <wp:positionV relativeFrom="paragraph">
              <wp:posOffset>138430</wp:posOffset>
            </wp:positionV>
            <wp:extent cx="1171575" cy="838200"/>
            <wp:effectExtent l="0" t="0" r="9525" b="0"/>
            <wp:wrapTight wrapText="bothSides">
              <wp:wrapPolygon edited="0">
                <wp:start x="0" y="0"/>
                <wp:lineTo x="0" y="21109"/>
                <wp:lineTo x="21424" y="21109"/>
                <wp:lineTo x="21424" y="0"/>
                <wp:lineTo x="0" y="0"/>
              </wp:wrapPolygon>
            </wp:wrapTight>
            <wp:docPr id="481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6" name="Picture 16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14:paraId="34843AE0" w14:textId="6A0DFE99" w:rsidR="0055363B" w:rsidRPr="00623BA2" w:rsidRDefault="00C63AD1" w:rsidP="00C63AD1">
      <w:pPr>
        <w:spacing w:line="276" w:lineRule="auto"/>
        <w:ind w:firstLine="709"/>
        <w:jc w:val="both"/>
        <w:rPr>
          <w:rFonts w:asciiTheme="minorHAnsi" w:hAnsiTheme="minorHAnsi" w:cstheme="minorHAnsi"/>
          <w:b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E568874" wp14:editId="1237E0D0">
            <wp:simplePos x="0" y="0"/>
            <wp:positionH relativeFrom="column">
              <wp:posOffset>4909820</wp:posOffset>
            </wp:positionH>
            <wp:positionV relativeFrom="paragraph">
              <wp:posOffset>1183005</wp:posOffset>
            </wp:positionV>
            <wp:extent cx="1152525" cy="514350"/>
            <wp:effectExtent l="0" t="0" r="9525" b="0"/>
            <wp:wrapTight wrapText="bothSides">
              <wp:wrapPolygon edited="0">
                <wp:start x="0" y="0"/>
                <wp:lineTo x="0" y="20800"/>
                <wp:lineTo x="21421" y="20800"/>
                <wp:lineTo x="21421" y="0"/>
                <wp:lineTo x="0" y="0"/>
              </wp:wrapPolygon>
            </wp:wrapTight>
            <wp:docPr id="48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0" name="图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5"/>
                    <a:stretch/>
                  </pic:blipFill>
                  <pic:spPr bwMode="auto">
                    <a:xfrm>
                      <a:off x="0" y="0"/>
                      <a:ext cx="11525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23BA2" w:rsidRPr="00623BA2">
        <w:rPr>
          <w:rFonts w:asciiTheme="minorHAnsi" w:hAnsiTheme="minorHAnsi" w:cstheme="minorHAnsi"/>
          <w:b w:val="0"/>
          <w:sz w:val="28"/>
          <w:szCs w:val="28"/>
        </w:rPr>
        <w:t xml:space="preserve">Dynamiczny rozwój technologii LED pozwolił na </w:t>
      </w:r>
      <w:r w:rsidR="00C122FE" w:rsidRPr="00623BA2">
        <w:rPr>
          <w:rFonts w:asciiTheme="minorHAnsi" w:hAnsiTheme="minorHAnsi" w:cstheme="minorHAnsi"/>
          <w:b w:val="0"/>
          <w:sz w:val="28"/>
          <w:szCs w:val="28"/>
        </w:rPr>
        <w:t>stworzenie</w:t>
      </w:r>
      <w:r w:rsidR="00623BA2" w:rsidRPr="00623BA2">
        <w:rPr>
          <w:rFonts w:asciiTheme="minorHAnsi" w:hAnsiTheme="minorHAnsi" w:cstheme="minorHAnsi"/>
          <w:b w:val="0"/>
          <w:sz w:val="28"/>
          <w:szCs w:val="28"/>
        </w:rPr>
        <w:t xml:space="preserve"> nowych, niedostępnych wcześniej rozwiązań oświetleniowych. </w:t>
      </w:r>
      <w:r w:rsidR="00623BA2">
        <w:rPr>
          <w:rFonts w:asciiTheme="minorHAnsi" w:hAnsiTheme="minorHAnsi" w:cstheme="minorHAnsi"/>
          <w:b w:val="0"/>
          <w:sz w:val="28"/>
          <w:szCs w:val="28"/>
        </w:rPr>
        <w:t xml:space="preserve">Obecnie 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można </w:t>
      </w:r>
      <w:r w:rsidR="00C122FE">
        <w:rPr>
          <w:rFonts w:asciiTheme="minorHAnsi" w:hAnsiTheme="minorHAnsi" w:cstheme="minorHAnsi"/>
          <w:b w:val="0"/>
          <w:sz w:val="28"/>
          <w:szCs w:val="28"/>
        </w:rPr>
        <w:t>zauważyć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 w:rsidR="00C122FE">
        <w:rPr>
          <w:rFonts w:asciiTheme="minorHAnsi" w:hAnsiTheme="minorHAnsi" w:cstheme="minorHAnsi"/>
          <w:b w:val="0"/>
          <w:sz w:val="28"/>
          <w:szCs w:val="28"/>
        </w:rPr>
        <w:t>wyraźny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 w:rsidR="00C122FE">
        <w:rPr>
          <w:rFonts w:asciiTheme="minorHAnsi" w:hAnsiTheme="minorHAnsi" w:cstheme="minorHAnsi"/>
          <w:b w:val="0"/>
          <w:sz w:val="28"/>
          <w:szCs w:val="28"/>
        </w:rPr>
        <w:t>trend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w </w:t>
      </w:r>
      <w:r w:rsidR="00C122FE">
        <w:rPr>
          <w:rFonts w:asciiTheme="minorHAnsi" w:hAnsiTheme="minorHAnsi" w:cstheme="minorHAnsi"/>
          <w:b w:val="0"/>
          <w:sz w:val="28"/>
          <w:szCs w:val="28"/>
        </w:rPr>
        <w:t>drążeniu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do wymiany żółtego światła</w:t>
      </w:r>
      <w:r w:rsidR="00623BA2">
        <w:rPr>
          <w:rFonts w:asciiTheme="minorHAnsi" w:hAnsiTheme="minorHAnsi" w:cstheme="minorHAnsi"/>
          <w:b w:val="0"/>
          <w:sz w:val="28"/>
          <w:szCs w:val="28"/>
        </w:rPr>
        <w:t xml:space="preserve"> sodowego na </w:t>
      </w:r>
      <w:r w:rsidR="00C122FE">
        <w:rPr>
          <w:rFonts w:asciiTheme="minorHAnsi" w:hAnsiTheme="minorHAnsi" w:cstheme="minorHAnsi"/>
          <w:b w:val="0"/>
          <w:sz w:val="28"/>
          <w:szCs w:val="28"/>
        </w:rPr>
        <w:t>bardziej</w:t>
      </w:r>
      <w:r w:rsidR="00623BA2">
        <w:rPr>
          <w:rFonts w:asciiTheme="minorHAnsi" w:hAnsiTheme="minorHAnsi" w:cstheme="minorHAnsi"/>
          <w:b w:val="0"/>
          <w:sz w:val="28"/>
          <w:szCs w:val="28"/>
        </w:rPr>
        <w:t xml:space="preserve"> skuteczne światło białe. </w:t>
      </w:r>
      <w:r w:rsidR="00A61539">
        <w:rPr>
          <w:rFonts w:asciiTheme="minorHAnsi" w:hAnsiTheme="minorHAnsi" w:cstheme="minorHAnsi"/>
          <w:b w:val="0"/>
          <w:sz w:val="28"/>
          <w:szCs w:val="28"/>
        </w:rPr>
        <w:t xml:space="preserve">    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ZSK sp. z o.o. wychodząc naprzeciw </w:t>
      </w:r>
      <w:r w:rsidR="00C122FE">
        <w:rPr>
          <w:rFonts w:asciiTheme="minorHAnsi" w:hAnsiTheme="minorHAnsi" w:cstheme="minorHAnsi"/>
          <w:b w:val="0"/>
          <w:sz w:val="28"/>
          <w:szCs w:val="28"/>
        </w:rPr>
        <w:t>oczekiwaniom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rynku </w:t>
      </w:r>
      <w:r w:rsidR="00C122FE">
        <w:rPr>
          <w:rFonts w:asciiTheme="minorHAnsi" w:hAnsiTheme="minorHAnsi" w:cstheme="minorHAnsi"/>
          <w:b w:val="0"/>
          <w:sz w:val="28"/>
          <w:szCs w:val="28"/>
        </w:rPr>
        <w:t>proponuje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nowoczesne lampy uliczne, dopasowane do indywidualnych warunków i potrzeb.  </w:t>
      </w:r>
    </w:p>
    <w:p w14:paraId="4FD372A6" w14:textId="422BF30A" w:rsidR="0055363B" w:rsidRDefault="0055363B" w:rsidP="00194BEC">
      <w:pPr>
        <w:rPr>
          <w:rFonts w:asciiTheme="minorHAnsi" w:hAnsiTheme="minorHAnsi" w:cstheme="minorHAnsi"/>
          <w:b w:val="0"/>
          <w:sz w:val="20"/>
        </w:rPr>
      </w:pPr>
    </w:p>
    <w:p w14:paraId="2B17AEB6" w14:textId="77777777" w:rsidR="00C122FE" w:rsidRPr="00623BA2" w:rsidRDefault="00C122FE" w:rsidP="00194BEC">
      <w:pPr>
        <w:rPr>
          <w:rFonts w:asciiTheme="minorHAnsi" w:hAnsiTheme="minorHAnsi" w:cstheme="minorHAnsi"/>
          <w:b w:val="0"/>
          <w:sz w:val="20"/>
        </w:rPr>
      </w:pPr>
    </w:p>
    <w:p w14:paraId="00C3F742" w14:textId="6040E7A2" w:rsidR="00623BA2" w:rsidRPr="00BD48F5" w:rsidRDefault="00C63AD1" w:rsidP="00C122FE">
      <w:pPr>
        <w:spacing w:line="360" w:lineRule="auto"/>
        <w:ind w:firstLine="709"/>
        <w:jc w:val="both"/>
        <w:rPr>
          <w:rFonts w:asciiTheme="minorHAnsi" w:hAnsiTheme="minorHAnsi" w:cstheme="minorHAnsi"/>
          <w:sz w:val="32"/>
          <w:szCs w:val="28"/>
        </w:rPr>
      </w:pPr>
      <w:r w:rsidRPr="00C63AD1">
        <w:rPr>
          <w:rFonts w:asciiTheme="minorHAnsi" w:hAnsiTheme="minorHAnsi" w:cstheme="minorHAnsi"/>
          <w:noProof/>
          <w:sz w:val="32"/>
          <w:szCs w:val="28"/>
        </w:rPr>
        <w:drawing>
          <wp:anchor distT="0" distB="0" distL="114300" distR="114300" simplePos="0" relativeHeight="251662336" behindDoc="1" locked="0" layoutInCell="1" allowOverlap="1" wp14:anchorId="072981DE" wp14:editId="5B053582">
            <wp:simplePos x="0" y="0"/>
            <wp:positionH relativeFrom="margin">
              <wp:align>right</wp:align>
            </wp:positionH>
            <wp:positionV relativeFrom="paragraph">
              <wp:posOffset>147320</wp:posOffset>
            </wp:positionV>
            <wp:extent cx="1076325" cy="781050"/>
            <wp:effectExtent l="0" t="0" r="9525" b="0"/>
            <wp:wrapTight wrapText="bothSides">
              <wp:wrapPolygon edited="0">
                <wp:start x="0" y="0"/>
                <wp:lineTo x="0" y="21073"/>
                <wp:lineTo x="21409" y="21073"/>
                <wp:lineTo x="21409" y="0"/>
                <wp:lineTo x="0" y="0"/>
              </wp:wrapPolygon>
            </wp:wrapTight>
            <wp:docPr id="48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2" name="图片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623BA2" w:rsidRPr="00BD48F5">
        <w:rPr>
          <w:rFonts w:asciiTheme="minorHAnsi" w:hAnsiTheme="minorHAnsi" w:cstheme="minorHAnsi"/>
          <w:sz w:val="32"/>
          <w:szCs w:val="28"/>
        </w:rPr>
        <w:t>Zalety oświetlenia LED</w:t>
      </w:r>
      <w:r w:rsidRPr="00C63AD1">
        <w:rPr>
          <w:rFonts w:asciiTheme="minorHAnsi" w:hAnsiTheme="minorHAnsi" w:cstheme="minorHAnsi"/>
          <w:sz w:val="32"/>
          <w:szCs w:val="28"/>
        </w:rPr>
        <w:t xml:space="preserve"> </w:t>
      </w:r>
    </w:p>
    <w:p w14:paraId="4B230BFB" w14:textId="5E53E6C9" w:rsidR="00C63AD1" w:rsidRDefault="00C63AD1" w:rsidP="00C63AD1">
      <w:pPr>
        <w:pStyle w:val="Akapitzlist"/>
        <w:numPr>
          <w:ilvl w:val="0"/>
          <w:numId w:val="29"/>
        </w:numPr>
        <w:tabs>
          <w:tab w:val="num" w:pos="720"/>
        </w:tabs>
        <w:spacing w:line="276" w:lineRule="auto"/>
        <w:ind w:left="426"/>
        <w:jc w:val="both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 xml:space="preserve">Niskie </w:t>
      </w:r>
      <w:r w:rsidR="00A61539">
        <w:rPr>
          <w:rFonts w:asciiTheme="minorHAnsi" w:hAnsiTheme="minorHAnsi" w:cstheme="minorHAnsi"/>
          <w:b w:val="0"/>
          <w:sz w:val="28"/>
          <w:szCs w:val="28"/>
        </w:rPr>
        <w:t>z</w:t>
      </w:r>
      <w:r>
        <w:rPr>
          <w:rFonts w:asciiTheme="minorHAnsi" w:hAnsiTheme="minorHAnsi" w:cstheme="minorHAnsi"/>
          <w:b w:val="0"/>
          <w:sz w:val="28"/>
          <w:szCs w:val="28"/>
        </w:rPr>
        <w:t>użycie energii elektrycznej przy zachowaniu wysokiego poziomu oświetlenia</w:t>
      </w:r>
    </w:p>
    <w:p w14:paraId="6644A2EF" w14:textId="511370CB" w:rsidR="00C63AD1" w:rsidRDefault="00C63AD1" w:rsidP="00C63AD1">
      <w:pPr>
        <w:pStyle w:val="Akapitzlist"/>
        <w:numPr>
          <w:ilvl w:val="0"/>
          <w:numId w:val="29"/>
        </w:numPr>
        <w:tabs>
          <w:tab w:val="num" w:pos="720"/>
        </w:tabs>
        <w:spacing w:line="276" w:lineRule="auto"/>
        <w:ind w:left="426"/>
        <w:jc w:val="both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 xml:space="preserve">Możliwość wyboru barwy światła </w:t>
      </w:r>
      <w:r w:rsidRPr="00C63AD1">
        <w:rPr>
          <w:rFonts w:asciiTheme="minorHAnsi" w:hAnsiTheme="minorHAnsi" w:cstheme="minorHAnsi"/>
          <w:b w:val="0"/>
          <w:sz w:val="28"/>
          <w:szCs w:val="28"/>
        </w:rPr>
        <w:t>oświet</w:t>
      </w:r>
      <w:r w:rsidR="00A61539">
        <w:rPr>
          <w:rFonts w:asciiTheme="minorHAnsi" w:hAnsiTheme="minorHAnsi" w:cstheme="minorHAnsi"/>
          <w:b w:val="0"/>
          <w:sz w:val="28"/>
          <w:szCs w:val="28"/>
        </w:rPr>
        <w:t>leniowego w zakresie od 2700 K do</w:t>
      </w:r>
      <w:r w:rsidRPr="00C63AD1">
        <w:rPr>
          <w:rFonts w:asciiTheme="minorHAnsi" w:hAnsiTheme="minorHAnsi" w:cstheme="minorHAnsi"/>
          <w:b w:val="0"/>
          <w:sz w:val="28"/>
          <w:szCs w:val="28"/>
        </w:rPr>
        <w:t xml:space="preserve"> 6000 K</w:t>
      </w:r>
    </w:p>
    <w:p w14:paraId="6081038E" w14:textId="1B1261E3" w:rsidR="00C63AD1" w:rsidRDefault="00A61539" w:rsidP="00C63AD1">
      <w:pPr>
        <w:pStyle w:val="Akapitzlist"/>
        <w:numPr>
          <w:ilvl w:val="0"/>
          <w:numId w:val="29"/>
        </w:numPr>
        <w:tabs>
          <w:tab w:val="num" w:pos="720"/>
        </w:tabs>
        <w:spacing w:line="276" w:lineRule="auto"/>
        <w:ind w:left="426"/>
        <w:jc w:val="both"/>
        <w:rPr>
          <w:rFonts w:asciiTheme="minorHAnsi" w:hAnsiTheme="minorHAnsi" w:cstheme="minorHAnsi"/>
          <w:b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D7BEDFA" wp14:editId="7562AEC0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1133475" cy="762000"/>
            <wp:effectExtent l="0" t="0" r="9525" b="0"/>
            <wp:wrapTight wrapText="bothSides">
              <wp:wrapPolygon edited="0">
                <wp:start x="0" y="0"/>
                <wp:lineTo x="0" y="21060"/>
                <wp:lineTo x="21418" y="21060"/>
                <wp:lineTo x="21418" y="0"/>
                <wp:lineTo x="0" y="0"/>
              </wp:wrapPolygon>
            </wp:wrapTight>
            <wp:docPr id="482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33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C63AD1">
        <w:rPr>
          <w:rFonts w:asciiTheme="minorHAnsi" w:hAnsiTheme="minorHAnsi" w:cstheme="minorHAnsi"/>
          <w:b w:val="0"/>
          <w:sz w:val="28"/>
          <w:szCs w:val="28"/>
        </w:rPr>
        <w:t>Natychmiastowe uzyskanie pełnych parametrów świetlnych po rozpoczęciu pracy</w:t>
      </w:r>
    </w:p>
    <w:p w14:paraId="7F97DD7B" w14:textId="73C925DC" w:rsidR="00C63AD1" w:rsidRDefault="00C63AD1" w:rsidP="00C63AD1">
      <w:pPr>
        <w:pStyle w:val="Akapitzlist"/>
        <w:numPr>
          <w:ilvl w:val="0"/>
          <w:numId w:val="29"/>
        </w:numPr>
        <w:tabs>
          <w:tab w:val="num" w:pos="720"/>
        </w:tabs>
        <w:spacing w:line="276" w:lineRule="auto"/>
        <w:ind w:left="426"/>
        <w:jc w:val="both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>Kompaktowe wymiary i nowoczesny wygląd obudowy</w:t>
      </w:r>
    </w:p>
    <w:p w14:paraId="2B1F441A" w14:textId="5CDDE55E" w:rsidR="00A61539" w:rsidRDefault="00A61539" w:rsidP="00C63AD1">
      <w:pPr>
        <w:pStyle w:val="Akapitzlist"/>
        <w:numPr>
          <w:ilvl w:val="0"/>
          <w:numId w:val="29"/>
        </w:numPr>
        <w:tabs>
          <w:tab w:val="num" w:pos="720"/>
        </w:tabs>
        <w:spacing w:line="276" w:lineRule="auto"/>
        <w:ind w:left="426"/>
        <w:jc w:val="both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 xml:space="preserve">Ograniczone wydzielanie ciepła </w:t>
      </w:r>
    </w:p>
    <w:p w14:paraId="47B52050" w14:textId="47FF9650" w:rsidR="00A61539" w:rsidRDefault="00C122FE" w:rsidP="00C63AD1">
      <w:pPr>
        <w:pStyle w:val="Akapitzlist"/>
        <w:numPr>
          <w:ilvl w:val="0"/>
          <w:numId w:val="29"/>
        </w:numPr>
        <w:tabs>
          <w:tab w:val="num" w:pos="720"/>
        </w:tabs>
        <w:spacing w:line="276" w:lineRule="auto"/>
        <w:ind w:left="426"/>
        <w:jc w:val="both"/>
        <w:rPr>
          <w:rFonts w:asciiTheme="minorHAnsi" w:hAnsiTheme="minorHAnsi" w:cstheme="minorHAnsi"/>
          <w:b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51A1E09" wp14:editId="61E3EE8B">
            <wp:simplePos x="0" y="0"/>
            <wp:positionH relativeFrom="margin">
              <wp:posOffset>5100320</wp:posOffset>
            </wp:positionH>
            <wp:positionV relativeFrom="paragraph">
              <wp:posOffset>52705</wp:posOffset>
            </wp:positionV>
            <wp:extent cx="1076325" cy="1108710"/>
            <wp:effectExtent l="0" t="0" r="9525" b="0"/>
            <wp:wrapSquare wrapText="bothSides"/>
            <wp:docPr id="4817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7" name="Picture 16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0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539">
        <w:rPr>
          <w:rFonts w:asciiTheme="minorHAnsi" w:hAnsiTheme="minorHAnsi" w:cstheme="minorHAnsi"/>
          <w:b w:val="0"/>
          <w:sz w:val="28"/>
          <w:szCs w:val="28"/>
        </w:rPr>
        <w:t>Szeroka możliwość regulacji</w:t>
      </w:r>
    </w:p>
    <w:p w14:paraId="18222A63" w14:textId="2EECA841" w:rsidR="00A61539" w:rsidRDefault="00A61539" w:rsidP="00C63AD1">
      <w:pPr>
        <w:pStyle w:val="Akapitzlist"/>
        <w:numPr>
          <w:ilvl w:val="0"/>
          <w:numId w:val="29"/>
        </w:numPr>
        <w:tabs>
          <w:tab w:val="num" w:pos="720"/>
        </w:tabs>
        <w:spacing w:line="276" w:lineRule="auto"/>
        <w:ind w:left="426"/>
        <w:jc w:val="both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>Ekologiczność poprzez brak substancji szkodliwych</w:t>
      </w:r>
    </w:p>
    <w:p w14:paraId="780A2E2F" w14:textId="46760C3A" w:rsidR="00A61539" w:rsidRDefault="00A61539" w:rsidP="00C63AD1">
      <w:pPr>
        <w:pStyle w:val="Akapitzlist"/>
        <w:numPr>
          <w:ilvl w:val="0"/>
          <w:numId w:val="29"/>
        </w:numPr>
        <w:tabs>
          <w:tab w:val="num" w:pos="720"/>
        </w:tabs>
        <w:spacing w:line="276" w:lineRule="auto"/>
        <w:ind w:left="426"/>
        <w:jc w:val="both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>Odporność na wstrząsy i uderzenia pioruna</w:t>
      </w:r>
    </w:p>
    <w:p w14:paraId="4E917F53" w14:textId="04A924AA" w:rsidR="00623BA2" w:rsidRDefault="00C122FE" w:rsidP="00C122FE">
      <w:pPr>
        <w:pStyle w:val="Akapitzlist"/>
        <w:numPr>
          <w:ilvl w:val="0"/>
          <w:numId w:val="29"/>
        </w:numPr>
        <w:tabs>
          <w:tab w:val="num" w:pos="720"/>
        </w:tabs>
        <w:spacing w:line="276" w:lineRule="auto"/>
        <w:ind w:left="426"/>
        <w:jc w:val="both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>Precyzyjne</w:t>
      </w:r>
      <w:r w:rsidR="00A61539">
        <w:rPr>
          <w:rFonts w:asciiTheme="minorHAnsi" w:hAnsiTheme="minorHAnsi" w:cstheme="minorHAnsi"/>
          <w:b w:val="0"/>
          <w:sz w:val="28"/>
          <w:szCs w:val="28"/>
        </w:rPr>
        <w:t xml:space="preserve"> sterowanie poziomem oświetlenia</w:t>
      </w:r>
    </w:p>
    <w:p w14:paraId="008805BA" w14:textId="77777777" w:rsidR="00C122FE" w:rsidRDefault="00C122FE" w:rsidP="00C122FE">
      <w:pPr>
        <w:spacing w:line="276" w:lineRule="auto"/>
        <w:ind w:right="1982" w:firstLine="709"/>
        <w:jc w:val="both"/>
        <w:rPr>
          <w:rFonts w:asciiTheme="minorHAnsi" w:hAnsiTheme="minorHAnsi" w:cstheme="minorHAnsi"/>
          <w:b w:val="0"/>
          <w:sz w:val="28"/>
          <w:szCs w:val="28"/>
        </w:rPr>
      </w:pPr>
    </w:p>
    <w:p w14:paraId="33F3E495" w14:textId="338316D7" w:rsidR="00A61539" w:rsidRDefault="00C122FE" w:rsidP="00C122FE">
      <w:pPr>
        <w:spacing w:line="276" w:lineRule="auto"/>
        <w:ind w:right="1982" w:firstLine="709"/>
        <w:jc w:val="both"/>
        <w:rPr>
          <w:rFonts w:asciiTheme="minorHAnsi" w:hAnsiTheme="minorHAnsi" w:cstheme="minorHAnsi"/>
          <w:b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11658BC" wp14:editId="2685F7FE">
            <wp:simplePos x="0" y="0"/>
            <wp:positionH relativeFrom="margin">
              <wp:align>right</wp:align>
            </wp:positionH>
            <wp:positionV relativeFrom="paragraph">
              <wp:posOffset>88900</wp:posOffset>
            </wp:positionV>
            <wp:extent cx="876300" cy="1646555"/>
            <wp:effectExtent l="0" t="0" r="0" b="0"/>
            <wp:wrapTight wrapText="bothSides">
              <wp:wrapPolygon edited="0">
                <wp:start x="6104" y="0"/>
                <wp:lineTo x="1409" y="750"/>
                <wp:lineTo x="0" y="1749"/>
                <wp:lineTo x="0" y="13245"/>
                <wp:lineTo x="3757" y="16244"/>
                <wp:lineTo x="7513" y="20242"/>
                <wp:lineTo x="13148" y="20242"/>
                <wp:lineTo x="15965" y="16244"/>
                <wp:lineTo x="20191" y="12995"/>
                <wp:lineTo x="19722" y="2499"/>
                <wp:lineTo x="17843" y="500"/>
                <wp:lineTo x="15496" y="0"/>
                <wp:lineTo x="6104" y="0"/>
              </wp:wrapPolygon>
            </wp:wrapTight>
            <wp:docPr id="48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1" name="图片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0" b="100000" l="604" r="89426">
                                  <a14:backgroundMark x1="5136" y1="76486" x2="10876" y2="87838"/>
                                  <a14:backgroundMark x1="10876" y1="86757" x2="9063" y2="90811"/>
                                  <a14:backgroundMark x1="2719" y1="4324" x2="16918" y2="54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861"/>
                    <a:stretch/>
                  </pic:blipFill>
                  <pic:spPr bwMode="auto">
                    <a:xfrm>
                      <a:off x="0" y="0"/>
                      <a:ext cx="876300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539">
        <w:rPr>
          <w:rFonts w:asciiTheme="minorHAnsi" w:hAnsiTheme="minorHAnsi" w:cstheme="minorHAnsi"/>
          <w:b w:val="0"/>
          <w:sz w:val="28"/>
          <w:szCs w:val="28"/>
        </w:rPr>
        <w:t xml:space="preserve">W ofercie posiadamy szeroką gamę lamp drogowych LED </w:t>
      </w:r>
      <w:r>
        <w:rPr>
          <w:rFonts w:asciiTheme="minorHAnsi" w:hAnsiTheme="minorHAnsi" w:cstheme="minorHAnsi"/>
          <w:b w:val="0"/>
          <w:sz w:val="28"/>
          <w:szCs w:val="28"/>
        </w:rPr>
        <w:t>o </w:t>
      </w:r>
      <w:r w:rsidR="00A61539">
        <w:rPr>
          <w:rFonts w:asciiTheme="minorHAnsi" w:hAnsiTheme="minorHAnsi" w:cstheme="minorHAnsi"/>
          <w:b w:val="0"/>
          <w:sz w:val="28"/>
          <w:szCs w:val="28"/>
        </w:rPr>
        <w:t xml:space="preserve">mocy od 28W 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aż </w:t>
      </w:r>
      <w:r w:rsidR="00A61539">
        <w:rPr>
          <w:rFonts w:asciiTheme="minorHAnsi" w:hAnsiTheme="minorHAnsi" w:cstheme="minorHAnsi"/>
          <w:b w:val="0"/>
          <w:sz w:val="28"/>
          <w:szCs w:val="28"/>
        </w:rPr>
        <w:t xml:space="preserve">do 100W. Wszystkie modele mają certyfikat szczelności I65 i trzyletnią gwarancję. Nasze rozwiązania </w:t>
      </w:r>
      <w:r>
        <w:rPr>
          <w:rFonts w:asciiTheme="minorHAnsi" w:hAnsiTheme="minorHAnsi" w:cstheme="minorHAnsi"/>
          <w:b w:val="0"/>
          <w:sz w:val="28"/>
          <w:szCs w:val="28"/>
        </w:rPr>
        <w:t>zapewniają</w:t>
      </w:r>
      <w:r w:rsidR="00A61539">
        <w:rPr>
          <w:rFonts w:asciiTheme="minorHAnsi" w:hAnsiTheme="minorHAnsi" w:cstheme="minorHAnsi"/>
          <w:b w:val="0"/>
          <w:sz w:val="28"/>
          <w:szCs w:val="28"/>
        </w:rPr>
        <w:t xml:space="preserve"> kąt świecenia 120 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stopni i układy elektroniczne renomowanych producentów. </w:t>
      </w:r>
    </w:p>
    <w:p w14:paraId="7F6AD591" w14:textId="5386C8D3" w:rsidR="00194BEC" w:rsidRPr="0031227F" w:rsidRDefault="00194BEC" w:rsidP="00D94FEA">
      <w:pPr>
        <w:rPr>
          <w:szCs w:val="24"/>
        </w:rPr>
      </w:pPr>
    </w:p>
    <w:sectPr w:rsidR="00194BEC" w:rsidRPr="0031227F" w:rsidSect="00C122F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426" w:right="851" w:bottom="993" w:left="1418" w:header="709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DEF10" w14:textId="77777777" w:rsidR="002727DE" w:rsidRDefault="002727DE">
      <w:r>
        <w:separator/>
      </w:r>
    </w:p>
  </w:endnote>
  <w:endnote w:type="continuationSeparator" w:id="0">
    <w:p w14:paraId="0ED34D98" w14:textId="77777777" w:rsidR="002727DE" w:rsidRDefault="00272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18BDCB" w14:textId="77777777" w:rsidR="001E4424" w:rsidRDefault="001E442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8075F" w14:textId="77777777" w:rsidR="00035F1C" w:rsidRDefault="00035F1C">
    <w:pPr>
      <w:pStyle w:val="Stopka"/>
    </w:pPr>
    <w:r>
      <w:t>__________________________________________________________________________________________</w:t>
    </w:r>
  </w:p>
  <w:p w14:paraId="68F80781" w14:textId="5F440413" w:rsidR="00035F1C" w:rsidRPr="00EB5BC6" w:rsidRDefault="00035F1C" w:rsidP="00EB5BC6">
    <w:pPr>
      <w:pStyle w:val="Stopka"/>
      <w:rPr>
        <w:lang w:val="en-US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F0112" w14:textId="77777777" w:rsidR="001E4424" w:rsidRDefault="001E442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FFA075" w14:textId="77777777" w:rsidR="002727DE" w:rsidRDefault="002727DE">
      <w:r>
        <w:separator/>
      </w:r>
    </w:p>
  </w:footnote>
  <w:footnote w:type="continuationSeparator" w:id="0">
    <w:p w14:paraId="752B4B28" w14:textId="77777777" w:rsidR="002727DE" w:rsidRDefault="00272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906B6" w14:textId="77777777" w:rsidR="001E4424" w:rsidRDefault="001E442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8075E" w14:textId="77777777" w:rsidR="00035F1C" w:rsidRPr="00A37FDA" w:rsidRDefault="00035F1C" w:rsidP="00A37FDA">
    <w:pPr>
      <w:rPr>
        <w:rFonts w:ascii="Helv" w:hAnsi="Helv"/>
        <w:b w:val="0"/>
        <w:color w:val="000000"/>
        <w:sz w:val="28"/>
      </w:rPr>
    </w:pPr>
    <w:r>
      <w:rPr>
        <w:b w:val="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759B16" w14:textId="77777777" w:rsidR="001E4424" w:rsidRDefault="001E442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7CF"/>
    <w:multiLevelType w:val="hybridMultilevel"/>
    <w:tmpl w:val="2E7EF78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EB55D6"/>
    <w:multiLevelType w:val="hybridMultilevel"/>
    <w:tmpl w:val="739C9FF6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2471A3D"/>
    <w:multiLevelType w:val="hybridMultilevel"/>
    <w:tmpl w:val="8A88ED68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517FC"/>
    <w:multiLevelType w:val="hybridMultilevel"/>
    <w:tmpl w:val="7040D0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34DD1"/>
    <w:multiLevelType w:val="singleLevel"/>
    <w:tmpl w:val="077A4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B1C5CEA"/>
    <w:multiLevelType w:val="hybridMultilevel"/>
    <w:tmpl w:val="997A7EE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1435E"/>
    <w:multiLevelType w:val="hybridMultilevel"/>
    <w:tmpl w:val="750A7F9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8F0FDA"/>
    <w:multiLevelType w:val="hybridMultilevel"/>
    <w:tmpl w:val="8148406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AAE300F"/>
    <w:multiLevelType w:val="hybridMultilevel"/>
    <w:tmpl w:val="F7DC7FAE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D61AD5"/>
    <w:multiLevelType w:val="hybridMultilevel"/>
    <w:tmpl w:val="97FE78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6D3BAE"/>
    <w:multiLevelType w:val="hybridMultilevel"/>
    <w:tmpl w:val="6D98F00E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D5F4203"/>
    <w:multiLevelType w:val="hybridMultilevel"/>
    <w:tmpl w:val="635632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4E31E1"/>
    <w:multiLevelType w:val="hybridMultilevel"/>
    <w:tmpl w:val="60284E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177DE"/>
    <w:multiLevelType w:val="hybridMultilevel"/>
    <w:tmpl w:val="B2C0FCC0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CC2264B"/>
    <w:multiLevelType w:val="hybridMultilevel"/>
    <w:tmpl w:val="6BF88B54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8878FD1A"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D995FA1"/>
    <w:multiLevelType w:val="hybridMultilevel"/>
    <w:tmpl w:val="4DC6FD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E0064"/>
    <w:multiLevelType w:val="hybridMultilevel"/>
    <w:tmpl w:val="13F269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5B3732"/>
    <w:multiLevelType w:val="multilevel"/>
    <w:tmpl w:val="338C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46772"/>
    <w:multiLevelType w:val="multilevel"/>
    <w:tmpl w:val="6E8A1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AE1DE2"/>
    <w:multiLevelType w:val="hybridMultilevel"/>
    <w:tmpl w:val="61C8ABF2"/>
    <w:lvl w:ilvl="0" w:tplc="041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6369777D"/>
    <w:multiLevelType w:val="hybridMultilevel"/>
    <w:tmpl w:val="E51E4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690324"/>
    <w:multiLevelType w:val="hybridMultilevel"/>
    <w:tmpl w:val="300C832A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932C21"/>
    <w:multiLevelType w:val="hybridMultilevel"/>
    <w:tmpl w:val="B2B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B61C17"/>
    <w:multiLevelType w:val="multilevel"/>
    <w:tmpl w:val="AC62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053FB6"/>
    <w:multiLevelType w:val="hybridMultilevel"/>
    <w:tmpl w:val="D3F265E0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4CF76D9"/>
    <w:multiLevelType w:val="hybridMultilevel"/>
    <w:tmpl w:val="19005C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3B1EB7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C9E1BC2"/>
    <w:multiLevelType w:val="hybridMultilevel"/>
    <w:tmpl w:val="8BC0C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E12585"/>
    <w:multiLevelType w:val="hybridMultilevel"/>
    <w:tmpl w:val="4E58E9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24"/>
  </w:num>
  <w:num w:numId="4">
    <w:abstractNumId w:val="10"/>
  </w:num>
  <w:num w:numId="5">
    <w:abstractNumId w:val="8"/>
  </w:num>
  <w:num w:numId="6">
    <w:abstractNumId w:val="14"/>
  </w:num>
  <w:num w:numId="7">
    <w:abstractNumId w:val="6"/>
  </w:num>
  <w:num w:numId="8">
    <w:abstractNumId w:val="11"/>
  </w:num>
  <w:num w:numId="9">
    <w:abstractNumId w:val="12"/>
  </w:num>
  <w:num w:numId="10">
    <w:abstractNumId w:val="28"/>
  </w:num>
  <w:num w:numId="11">
    <w:abstractNumId w:val="15"/>
  </w:num>
  <w:num w:numId="12">
    <w:abstractNumId w:val="3"/>
  </w:num>
  <w:num w:numId="13">
    <w:abstractNumId w:val="5"/>
  </w:num>
  <w:num w:numId="14">
    <w:abstractNumId w:val="16"/>
  </w:num>
  <w:num w:numId="15">
    <w:abstractNumId w:val="0"/>
  </w:num>
  <w:num w:numId="16">
    <w:abstractNumId w:val="21"/>
  </w:num>
  <w:num w:numId="17">
    <w:abstractNumId w:val="2"/>
  </w:num>
  <w:num w:numId="18">
    <w:abstractNumId w:val="19"/>
  </w:num>
  <w:num w:numId="19">
    <w:abstractNumId w:val="20"/>
  </w:num>
  <w:num w:numId="20">
    <w:abstractNumId w:val="9"/>
  </w:num>
  <w:num w:numId="21">
    <w:abstractNumId w:val="25"/>
  </w:num>
  <w:num w:numId="22">
    <w:abstractNumId w:val="27"/>
  </w:num>
  <w:num w:numId="23">
    <w:abstractNumId w:val="22"/>
  </w:num>
  <w:num w:numId="24">
    <w:abstractNumId w:val="4"/>
  </w:num>
  <w:num w:numId="25">
    <w:abstractNumId w:val="18"/>
  </w:num>
  <w:num w:numId="26">
    <w:abstractNumId w:val="26"/>
    <w:lvlOverride w:ilvl="0">
      <w:startOverride w:val="1"/>
    </w:lvlOverride>
  </w:num>
  <w:num w:numId="27">
    <w:abstractNumId w:val="17"/>
  </w:num>
  <w:num w:numId="28">
    <w:abstractNumId w:val="23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1B"/>
    <w:rsid w:val="0000399A"/>
    <w:rsid w:val="00006D2F"/>
    <w:rsid w:val="00014820"/>
    <w:rsid w:val="00015AB5"/>
    <w:rsid w:val="00022D5D"/>
    <w:rsid w:val="00031622"/>
    <w:rsid w:val="00034FBC"/>
    <w:rsid w:val="00035F1C"/>
    <w:rsid w:val="00037412"/>
    <w:rsid w:val="00041FF9"/>
    <w:rsid w:val="00057034"/>
    <w:rsid w:val="0006009E"/>
    <w:rsid w:val="00060429"/>
    <w:rsid w:val="00075BAA"/>
    <w:rsid w:val="00082DB1"/>
    <w:rsid w:val="000A0A82"/>
    <w:rsid w:val="000A3B18"/>
    <w:rsid w:val="000A79A5"/>
    <w:rsid w:val="000B3064"/>
    <w:rsid w:val="000B40F6"/>
    <w:rsid w:val="000C64C1"/>
    <w:rsid w:val="000C768E"/>
    <w:rsid w:val="000F0567"/>
    <w:rsid w:val="000F1D17"/>
    <w:rsid w:val="000F1F51"/>
    <w:rsid w:val="00106920"/>
    <w:rsid w:val="001078E1"/>
    <w:rsid w:val="001156ED"/>
    <w:rsid w:val="00117092"/>
    <w:rsid w:val="00121F97"/>
    <w:rsid w:val="001250BB"/>
    <w:rsid w:val="00125A80"/>
    <w:rsid w:val="00130212"/>
    <w:rsid w:val="001311AF"/>
    <w:rsid w:val="0013173C"/>
    <w:rsid w:val="001349DB"/>
    <w:rsid w:val="00136A9D"/>
    <w:rsid w:val="001402F4"/>
    <w:rsid w:val="00141A5C"/>
    <w:rsid w:val="00142456"/>
    <w:rsid w:val="001437D4"/>
    <w:rsid w:val="00143F8A"/>
    <w:rsid w:val="0015429E"/>
    <w:rsid w:val="00154378"/>
    <w:rsid w:val="0015661F"/>
    <w:rsid w:val="0016295A"/>
    <w:rsid w:val="00170B37"/>
    <w:rsid w:val="00171E31"/>
    <w:rsid w:val="001721CC"/>
    <w:rsid w:val="00174501"/>
    <w:rsid w:val="00187619"/>
    <w:rsid w:val="00191935"/>
    <w:rsid w:val="001924C2"/>
    <w:rsid w:val="001936D7"/>
    <w:rsid w:val="00194BEC"/>
    <w:rsid w:val="0019676D"/>
    <w:rsid w:val="001A5433"/>
    <w:rsid w:val="001A7035"/>
    <w:rsid w:val="001B0359"/>
    <w:rsid w:val="001B159A"/>
    <w:rsid w:val="001B6B03"/>
    <w:rsid w:val="001E4424"/>
    <w:rsid w:val="001F6A0D"/>
    <w:rsid w:val="001F70AC"/>
    <w:rsid w:val="002044B7"/>
    <w:rsid w:val="00215047"/>
    <w:rsid w:val="00215C1B"/>
    <w:rsid w:val="00216220"/>
    <w:rsid w:val="002420E2"/>
    <w:rsid w:val="0024224B"/>
    <w:rsid w:val="00244EA6"/>
    <w:rsid w:val="00246DB5"/>
    <w:rsid w:val="0025147B"/>
    <w:rsid w:val="0027103A"/>
    <w:rsid w:val="0027205A"/>
    <w:rsid w:val="002727DE"/>
    <w:rsid w:val="00280A30"/>
    <w:rsid w:val="00285685"/>
    <w:rsid w:val="002915D3"/>
    <w:rsid w:val="002A20B3"/>
    <w:rsid w:val="002B141C"/>
    <w:rsid w:val="002B26EF"/>
    <w:rsid w:val="002B4AC7"/>
    <w:rsid w:val="002B6AF0"/>
    <w:rsid w:val="002B7F7D"/>
    <w:rsid w:val="002D508B"/>
    <w:rsid w:val="002D5E65"/>
    <w:rsid w:val="002D6C81"/>
    <w:rsid w:val="002E206E"/>
    <w:rsid w:val="002E29A1"/>
    <w:rsid w:val="002E64DE"/>
    <w:rsid w:val="002F1716"/>
    <w:rsid w:val="002F7CBF"/>
    <w:rsid w:val="00311423"/>
    <w:rsid w:val="0031227F"/>
    <w:rsid w:val="00331867"/>
    <w:rsid w:val="00333624"/>
    <w:rsid w:val="003412FE"/>
    <w:rsid w:val="00356070"/>
    <w:rsid w:val="00360C29"/>
    <w:rsid w:val="0036131B"/>
    <w:rsid w:val="00377079"/>
    <w:rsid w:val="003A14F9"/>
    <w:rsid w:val="003A1F17"/>
    <w:rsid w:val="003A556B"/>
    <w:rsid w:val="003B3A79"/>
    <w:rsid w:val="003B49B8"/>
    <w:rsid w:val="003B53CE"/>
    <w:rsid w:val="003C0A58"/>
    <w:rsid w:val="003D5225"/>
    <w:rsid w:val="003E5DF4"/>
    <w:rsid w:val="003F3E69"/>
    <w:rsid w:val="00400B5A"/>
    <w:rsid w:val="00413237"/>
    <w:rsid w:val="00413581"/>
    <w:rsid w:val="00415C6D"/>
    <w:rsid w:val="0042044B"/>
    <w:rsid w:val="00421071"/>
    <w:rsid w:val="00421C5E"/>
    <w:rsid w:val="00423EDD"/>
    <w:rsid w:val="004377FB"/>
    <w:rsid w:val="00442750"/>
    <w:rsid w:val="00442B9B"/>
    <w:rsid w:val="00444FE1"/>
    <w:rsid w:val="00446262"/>
    <w:rsid w:val="00451B60"/>
    <w:rsid w:val="00462D97"/>
    <w:rsid w:val="00464BEB"/>
    <w:rsid w:val="0047245F"/>
    <w:rsid w:val="004732F4"/>
    <w:rsid w:val="004850CA"/>
    <w:rsid w:val="004A2375"/>
    <w:rsid w:val="004A38D7"/>
    <w:rsid w:val="004B1F20"/>
    <w:rsid w:val="004B4730"/>
    <w:rsid w:val="004B78DD"/>
    <w:rsid w:val="004C2EAB"/>
    <w:rsid w:val="004C5ECB"/>
    <w:rsid w:val="004C63C4"/>
    <w:rsid w:val="004C7EFE"/>
    <w:rsid w:val="004D2A67"/>
    <w:rsid w:val="004D61AD"/>
    <w:rsid w:val="004E5B38"/>
    <w:rsid w:val="004E615B"/>
    <w:rsid w:val="004F031B"/>
    <w:rsid w:val="00504BC2"/>
    <w:rsid w:val="00505DAF"/>
    <w:rsid w:val="00507FC4"/>
    <w:rsid w:val="00510A0F"/>
    <w:rsid w:val="00512573"/>
    <w:rsid w:val="00516192"/>
    <w:rsid w:val="00525880"/>
    <w:rsid w:val="005271BD"/>
    <w:rsid w:val="005343E4"/>
    <w:rsid w:val="00535F3F"/>
    <w:rsid w:val="00536E8F"/>
    <w:rsid w:val="00537103"/>
    <w:rsid w:val="00537AF9"/>
    <w:rsid w:val="00547105"/>
    <w:rsid w:val="00547DAB"/>
    <w:rsid w:val="0055363B"/>
    <w:rsid w:val="005543A8"/>
    <w:rsid w:val="0057158B"/>
    <w:rsid w:val="00572D77"/>
    <w:rsid w:val="00586AAC"/>
    <w:rsid w:val="005A1588"/>
    <w:rsid w:val="005A6995"/>
    <w:rsid w:val="005A783F"/>
    <w:rsid w:val="005B5B12"/>
    <w:rsid w:val="005B639A"/>
    <w:rsid w:val="005B6A66"/>
    <w:rsid w:val="005C17A7"/>
    <w:rsid w:val="005C202F"/>
    <w:rsid w:val="005C6C36"/>
    <w:rsid w:val="005E0BD5"/>
    <w:rsid w:val="005E41F3"/>
    <w:rsid w:val="005F42D1"/>
    <w:rsid w:val="00600462"/>
    <w:rsid w:val="006111B5"/>
    <w:rsid w:val="00623BA2"/>
    <w:rsid w:val="00637E2B"/>
    <w:rsid w:val="006439F6"/>
    <w:rsid w:val="0064498E"/>
    <w:rsid w:val="006502F3"/>
    <w:rsid w:val="00653769"/>
    <w:rsid w:val="0065397D"/>
    <w:rsid w:val="00660199"/>
    <w:rsid w:val="0066273F"/>
    <w:rsid w:val="00665BB5"/>
    <w:rsid w:val="00675582"/>
    <w:rsid w:val="0068172B"/>
    <w:rsid w:val="0069478C"/>
    <w:rsid w:val="006960E2"/>
    <w:rsid w:val="006A3383"/>
    <w:rsid w:val="006A7CD6"/>
    <w:rsid w:val="006B2158"/>
    <w:rsid w:val="006B2882"/>
    <w:rsid w:val="006B2F92"/>
    <w:rsid w:val="006B3A23"/>
    <w:rsid w:val="006C0883"/>
    <w:rsid w:val="006C12D0"/>
    <w:rsid w:val="006C3F8D"/>
    <w:rsid w:val="006C5E3F"/>
    <w:rsid w:val="006D034C"/>
    <w:rsid w:val="006E0F66"/>
    <w:rsid w:val="006E3D9E"/>
    <w:rsid w:val="006E6090"/>
    <w:rsid w:val="006F249B"/>
    <w:rsid w:val="006F4923"/>
    <w:rsid w:val="006F60A8"/>
    <w:rsid w:val="00702B89"/>
    <w:rsid w:val="0070329F"/>
    <w:rsid w:val="00705A66"/>
    <w:rsid w:val="007063F6"/>
    <w:rsid w:val="007121F4"/>
    <w:rsid w:val="00713BBA"/>
    <w:rsid w:val="00714BAB"/>
    <w:rsid w:val="007269E8"/>
    <w:rsid w:val="00731A74"/>
    <w:rsid w:val="007331A1"/>
    <w:rsid w:val="0073391C"/>
    <w:rsid w:val="007345A6"/>
    <w:rsid w:val="007349C7"/>
    <w:rsid w:val="00736687"/>
    <w:rsid w:val="00746591"/>
    <w:rsid w:val="00752614"/>
    <w:rsid w:val="00754911"/>
    <w:rsid w:val="007626C6"/>
    <w:rsid w:val="00763FE6"/>
    <w:rsid w:val="0077453A"/>
    <w:rsid w:val="0077587B"/>
    <w:rsid w:val="00787CF5"/>
    <w:rsid w:val="007948DC"/>
    <w:rsid w:val="00795D93"/>
    <w:rsid w:val="007A4259"/>
    <w:rsid w:val="007B108B"/>
    <w:rsid w:val="007B7580"/>
    <w:rsid w:val="007E1D44"/>
    <w:rsid w:val="007E31CF"/>
    <w:rsid w:val="007E5116"/>
    <w:rsid w:val="007F46FE"/>
    <w:rsid w:val="007F4804"/>
    <w:rsid w:val="00802058"/>
    <w:rsid w:val="008159BC"/>
    <w:rsid w:val="00816A1F"/>
    <w:rsid w:val="00826702"/>
    <w:rsid w:val="008342C6"/>
    <w:rsid w:val="00835C53"/>
    <w:rsid w:val="0084512B"/>
    <w:rsid w:val="00851B98"/>
    <w:rsid w:val="00857A4B"/>
    <w:rsid w:val="00870C16"/>
    <w:rsid w:val="008743FB"/>
    <w:rsid w:val="008A3420"/>
    <w:rsid w:val="008B0868"/>
    <w:rsid w:val="008C05AA"/>
    <w:rsid w:val="008C3786"/>
    <w:rsid w:val="008C49BE"/>
    <w:rsid w:val="008D284F"/>
    <w:rsid w:val="008D6B85"/>
    <w:rsid w:val="008E13B4"/>
    <w:rsid w:val="008E2221"/>
    <w:rsid w:val="008E3B4D"/>
    <w:rsid w:val="008E5CBE"/>
    <w:rsid w:val="008F498E"/>
    <w:rsid w:val="008F6746"/>
    <w:rsid w:val="00900E80"/>
    <w:rsid w:val="0090592D"/>
    <w:rsid w:val="00913405"/>
    <w:rsid w:val="00913795"/>
    <w:rsid w:val="00931627"/>
    <w:rsid w:val="00933F7A"/>
    <w:rsid w:val="00946200"/>
    <w:rsid w:val="00956B60"/>
    <w:rsid w:val="009738D3"/>
    <w:rsid w:val="00975E0E"/>
    <w:rsid w:val="00975F0F"/>
    <w:rsid w:val="0097696D"/>
    <w:rsid w:val="00981D49"/>
    <w:rsid w:val="00983829"/>
    <w:rsid w:val="00991DCD"/>
    <w:rsid w:val="009932E9"/>
    <w:rsid w:val="009945FC"/>
    <w:rsid w:val="009951C2"/>
    <w:rsid w:val="0099608B"/>
    <w:rsid w:val="00997B62"/>
    <w:rsid w:val="009A36CC"/>
    <w:rsid w:val="009A5F81"/>
    <w:rsid w:val="009B66E7"/>
    <w:rsid w:val="009C3CF6"/>
    <w:rsid w:val="009C7832"/>
    <w:rsid w:val="009D2C76"/>
    <w:rsid w:val="009D6050"/>
    <w:rsid w:val="009D76BB"/>
    <w:rsid w:val="009E50A8"/>
    <w:rsid w:val="00A12739"/>
    <w:rsid w:val="00A17EF1"/>
    <w:rsid w:val="00A30372"/>
    <w:rsid w:val="00A33DA9"/>
    <w:rsid w:val="00A35462"/>
    <w:rsid w:val="00A37FDA"/>
    <w:rsid w:val="00A43AA3"/>
    <w:rsid w:val="00A61539"/>
    <w:rsid w:val="00A61A54"/>
    <w:rsid w:val="00A72628"/>
    <w:rsid w:val="00A72CF8"/>
    <w:rsid w:val="00A7514B"/>
    <w:rsid w:val="00A751AF"/>
    <w:rsid w:val="00A75C64"/>
    <w:rsid w:val="00A833CF"/>
    <w:rsid w:val="00A910B4"/>
    <w:rsid w:val="00A95DE8"/>
    <w:rsid w:val="00AA0E43"/>
    <w:rsid w:val="00AA320C"/>
    <w:rsid w:val="00AB192A"/>
    <w:rsid w:val="00AB7485"/>
    <w:rsid w:val="00AC45F7"/>
    <w:rsid w:val="00AD1BC6"/>
    <w:rsid w:val="00AD7711"/>
    <w:rsid w:val="00AE6636"/>
    <w:rsid w:val="00AF4FC5"/>
    <w:rsid w:val="00AF53F4"/>
    <w:rsid w:val="00B16FAA"/>
    <w:rsid w:val="00B20669"/>
    <w:rsid w:val="00B23DDF"/>
    <w:rsid w:val="00B408F5"/>
    <w:rsid w:val="00B41A61"/>
    <w:rsid w:val="00B448C8"/>
    <w:rsid w:val="00B4671D"/>
    <w:rsid w:val="00B53C93"/>
    <w:rsid w:val="00B56499"/>
    <w:rsid w:val="00B573A6"/>
    <w:rsid w:val="00B62AB8"/>
    <w:rsid w:val="00B73A3F"/>
    <w:rsid w:val="00B77402"/>
    <w:rsid w:val="00B82C71"/>
    <w:rsid w:val="00B9206D"/>
    <w:rsid w:val="00BB1CA7"/>
    <w:rsid w:val="00BB3AE6"/>
    <w:rsid w:val="00BB6323"/>
    <w:rsid w:val="00BB6712"/>
    <w:rsid w:val="00BC034A"/>
    <w:rsid w:val="00BC2A65"/>
    <w:rsid w:val="00BE3478"/>
    <w:rsid w:val="00BF7E20"/>
    <w:rsid w:val="00C0073E"/>
    <w:rsid w:val="00C122FE"/>
    <w:rsid w:val="00C14DDF"/>
    <w:rsid w:val="00C15219"/>
    <w:rsid w:val="00C15F6E"/>
    <w:rsid w:val="00C23288"/>
    <w:rsid w:val="00C27D78"/>
    <w:rsid w:val="00C30B5E"/>
    <w:rsid w:val="00C31909"/>
    <w:rsid w:val="00C341DB"/>
    <w:rsid w:val="00C37EC5"/>
    <w:rsid w:val="00C6014D"/>
    <w:rsid w:val="00C61A79"/>
    <w:rsid w:val="00C63AD1"/>
    <w:rsid w:val="00C64FBA"/>
    <w:rsid w:val="00C72664"/>
    <w:rsid w:val="00C75278"/>
    <w:rsid w:val="00C80E19"/>
    <w:rsid w:val="00C94BBC"/>
    <w:rsid w:val="00C96356"/>
    <w:rsid w:val="00CB3A6E"/>
    <w:rsid w:val="00CB413A"/>
    <w:rsid w:val="00CC3958"/>
    <w:rsid w:val="00CC4725"/>
    <w:rsid w:val="00CE0EBB"/>
    <w:rsid w:val="00CE39EB"/>
    <w:rsid w:val="00CE4509"/>
    <w:rsid w:val="00CE5051"/>
    <w:rsid w:val="00D00586"/>
    <w:rsid w:val="00D20BFC"/>
    <w:rsid w:val="00D24C8A"/>
    <w:rsid w:val="00D25A0E"/>
    <w:rsid w:val="00D50FE7"/>
    <w:rsid w:val="00D61711"/>
    <w:rsid w:val="00D626DC"/>
    <w:rsid w:val="00D65D35"/>
    <w:rsid w:val="00D664FB"/>
    <w:rsid w:val="00D72C76"/>
    <w:rsid w:val="00D76FEF"/>
    <w:rsid w:val="00D94FEA"/>
    <w:rsid w:val="00DA40D7"/>
    <w:rsid w:val="00DA6A9A"/>
    <w:rsid w:val="00DB4B57"/>
    <w:rsid w:val="00DC1413"/>
    <w:rsid w:val="00DD2919"/>
    <w:rsid w:val="00DE386B"/>
    <w:rsid w:val="00DE55BD"/>
    <w:rsid w:val="00DF45A4"/>
    <w:rsid w:val="00DF7B6B"/>
    <w:rsid w:val="00E06525"/>
    <w:rsid w:val="00E119F0"/>
    <w:rsid w:val="00E15E57"/>
    <w:rsid w:val="00E17918"/>
    <w:rsid w:val="00E20043"/>
    <w:rsid w:val="00E2461B"/>
    <w:rsid w:val="00E2600D"/>
    <w:rsid w:val="00E4436B"/>
    <w:rsid w:val="00E445FB"/>
    <w:rsid w:val="00E512AF"/>
    <w:rsid w:val="00E62571"/>
    <w:rsid w:val="00E649ED"/>
    <w:rsid w:val="00E722C7"/>
    <w:rsid w:val="00E7388F"/>
    <w:rsid w:val="00E81ECD"/>
    <w:rsid w:val="00E907E1"/>
    <w:rsid w:val="00E9372C"/>
    <w:rsid w:val="00E93881"/>
    <w:rsid w:val="00EB5BC6"/>
    <w:rsid w:val="00EC2C95"/>
    <w:rsid w:val="00ED2F22"/>
    <w:rsid w:val="00EE21CB"/>
    <w:rsid w:val="00EF3F90"/>
    <w:rsid w:val="00EF626F"/>
    <w:rsid w:val="00F07035"/>
    <w:rsid w:val="00F23D56"/>
    <w:rsid w:val="00F259F1"/>
    <w:rsid w:val="00F276E1"/>
    <w:rsid w:val="00F3274B"/>
    <w:rsid w:val="00F44D78"/>
    <w:rsid w:val="00F55683"/>
    <w:rsid w:val="00F638ED"/>
    <w:rsid w:val="00F63A89"/>
    <w:rsid w:val="00F657DD"/>
    <w:rsid w:val="00F66EEB"/>
    <w:rsid w:val="00F73237"/>
    <w:rsid w:val="00F73D92"/>
    <w:rsid w:val="00F7476C"/>
    <w:rsid w:val="00F75EA1"/>
    <w:rsid w:val="00F80E6D"/>
    <w:rsid w:val="00F876D8"/>
    <w:rsid w:val="00F93A7B"/>
    <w:rsid w:val="00F96206"/>
    <w:rsid w:val="00FA03B7"/>
    <w:rsid w:val="00FA161A"/>
    <w:rsid w:val="00FB362F"/>
    <w:rsid w:val="00FB475D"/>
    <w:rsid w:val="00FD19A1"/>
    <w:rsid w:val="00FD3EE2"/>
    <w:rsid w:val="00FD7110"/>
    <w:rsid w:val="00FE1344"/>
    <w:rsid w:val="00FF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F8074F"/>
  <w15:docId w15:val="{48032BD6-D23D-4A55-A927-6619941A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1867"/>
    <w:rPr>
      <w:b/>
      <w:sz w:val="24"/>
    </w:rPr>
  </w:style>
  <w:style w:type="paragraph" w:styleId="Nagwek1">
    <w:name w:val="heading 1"/>
    <w:aliases w:val="H1,RSA Heading 1,RSA heading 1"/>
    <w:basedOn w:val="Normalny"/>
    <w:next w:val="Normalny"/>
    <w:qFormat/>
    <w:rsid w:val="00331867"/>
    <w:pPr>
      <w:keepNext/>
      <w:outlineLvl w:val="0"/>
    </w:pPr>
    <w:rPr>
      <w:b w:val="0"/>
      <w:sz w:val="32"/>
      <w:u w:val="single"/>
    </w:rPr>
  </w:style>
  <w:style w:type="paragraph" w:styleId="Nagwek2">
    <w:name w:val="heading 2"/>
    <w:aliases w:val="H2,h2,A.B.C.,l2"/>
    <w:basedOn w:val="Normalny"/>
    <w:next w:val="Normalny"/>
    <w:qFormat/>
    <w:rsid w:val="00331867"/>
    <w:pPr>
      <w:keepNext/>
      <w:jc w:val="center"/>
      <w:outlineLvl w:val="1"/>
    </w:pPr>
    <w:rPr>
      <w:b w:val="0"/>
      <w:sz w:val="28"/>
    </w:rPr>
  </w:style>
  <w:style w:type="paragraph" w:styleId="Nagwek3">
    <w:name w:val="heading 3"/>
    <w:basedOn w:val="Normalny"/>
    <w:next w:val="Normalny"/>
    <w:qFormat/>
    <w:rsid w:val="00331867"/>
    <w:pPr>
      <w:keepNext/>
      <w:jc w:val="center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31867"/>
    <w:pPr>
      <w:keepNext/>
      <w:jc w:val="center"/>
      <w:outlineLvl w:val="3"/>
    </w:pPr>
  </w:style>
  <w:style w:type="paragraph" w:styleId="Nagwek5">
    <w:name w:val="heading 5"/>
    <w:basedOn w:val="Normalny"/>
    <w:next w:val="Normalny"/>
    <w:qFormat/>
    <w:rsid w:val="00331867"/>
    <w:pPr>
      <w:keepNext/>
      <w:outlineLvl w:val="4"/>
    </w:pPr>
  </w:style>
  <w:style w:type="paragraph" w:styleId="Nagwek6">
    <w:name w:val="heading 6"/>
    <w:basedOn w:val="Normalny"/>
    <w:next w:val="Normalny"/>
    <w:qFormat/>
    <w:rsid w:val="00331867"/>
    <w:pPr>
      <w:keepNext/>
      <w:jc w:val="right"/>
      <w:outlineLvl w:val="5"/>
    </w:pPr>
    <w:rPr>
      <w:b w:val="0"/>
    </w:rPr>
  </w:style>
  <w:style w:type="paragraph" w:styleId="Nagwek7">
    <w:name w:val="heading 7"/>
    <w:basedOn w:val="Normalny"/>
    <w:next w:val="Normalny"/>
    <w:qFormat/>
    <w:rsid w:val="00331867"/>
    <w:pPr>
      <w:keepNext/>
      <w:jc w:val="right"/>
      <w:outlineLvl w:val="6"/>
    </w:pPr>
  </w:style>
  <w:style w:type="paragraph" w:styleId="Nagwek8">
    <w:name w:val="heading 8"/>
    <w:basedOn w:val="Normalny"/>
    <w:next w:val="Normalny"/>
    <w:qFormat/>
    <w:rsid w:val="00331867"/>
    <w:pPr>
      <w:keepNext/>
      <w:ind w:right="2269"/>
      <w:jc w:val="right"/>
      <w:outlineLvl w:val="7"/>
    </w:pPr>
  </w:style>
  <w:style w:type="paragraph" w:styleId="Nagwek9">
    <w:name w:val="heading 9"/>
    <w:basedOn w:val="Normalny"/>
    <w:next w:val="Normalny"/>
    <w:qFormat/>
    <w:rsid w:val="00331867"/>
    <w:pPr>
      <w:keepNext/>
      <w:shd w:val="clear" w:color="auto" w:fill="FFFFFF"/>
      <w:spacing w:before="7" w:line="504" w:lineRule="exact"/>
      <w:ind w:left="31"/>
      <w:jc w:val="center"/>
      <w:outlineLvl w:val="8"/>
    </w:pPr>
    <w:rPr>
      <w:b w:val="0"/>
      <w:i/>
      <w:color w:val="000000"/>
      <w:spacing w:val="1"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rsid w:val="00331867"/>
    <w:pPr>
      <w:framePr w:w="7920" w:h="1980" w:hRule="exact" w:hSpace="141" w:wrap="auto" w:hAnchor="page" w:xAlign="center" w:yAlign="bottom"/>
      <w:ind w:left="2880"/>
    </w:pPr>
    <w:rPr>
      <w:rFonts w:ascii="Bookman Old Style" w:hAnsi="Bookman Old Style"/>
    </w:rPr>
  </w:style>
  <w:style w:type="paragraph" w:styleId="Adreszwrotnynakopercie">
    <w:name w:val="envelope return"/>
    <w:basedOn w:val="Normalny"/>
    <w:rsid w:val="00331867"/>
    <w:rPr>
      <w:rFonts w:ascii="Bookman Old Style" w:hAnsi="Bookman Old Style"/>
      <w:b w:val="0"/>
    </w:rPr>
  </w:style>
  <w:style w:type="paragraph" w:styleId="Nagwek">
    <w:name w:val="header"/>
    <w:basedOn w:val="Normalny"/>
    <w:rsid w:val="00331867"/>
    <w:pPr>
      <w:tabs>
        <w:tab w:val="center" w:pos="4536"/>
        <w:tab w:val="right" w:pos="9072"/>
      </w:tabs>
    </w:pPr>
    <w:rPr>
      <w:b w:val="0"/>
      <w:sz w:val="20"/>
    </w:rPr>
  </w:style>
  <w:style w:type="paragraph" w:styleId="Stopka">
    <w:name w:val="footer"/>
    <w:basedOn w:val="Normalny"/>
    <w:rsid w:val="00331867"/>
    <w:pPr>
      <w:tabs>
        <w:tab w:val="center" w:pos="4536"/>
        <w:tab w:val="right" w:pos="9072"/>
      </w:tabs>
    </w:pPr>
    <w:rPr>
      <w:b w:val="0"/>
      <w:sz w:val="20"/>
    </w:rPr>
  </w:style>
  <w:style w:type="paragraph" w:styleId="Tekstpodstawowywcity">
    <w:name w:val="Body Text Indent"/>
    <w:basedOn w:val="Normalny"/>
    <w:rsid w:val="00331867"/>
    <w:pPr>
      <w:ind w:left="708" w:firstLine="708"/>
    </w:pPr>
    <w:rPr>
      <w:b w:val="0"/>
    </w:rPr>
  </w:style>
  <w:style w:type="paragraph" w:styleId="Tekstpodstawowy">
    <w:name w:val="Body Text"/>
    <w:basedOn w:val="Normalny"/>
    <w:rsid w:val="00331867"/>
    <w:rPr>
      <w:b w:val="0"/>
    </w:rPr>
  </w:style>
  <w:style w:type="paragraph" w:styleId="Tekstpodstawowywcity2">
    <w:name w:val="Body Text Indent 2"/>
    <w:basedOn w:val="Normalny"/>
    <w:rsid w:val="00331867"/>
    <w:pPr>
      <w:ind w:firstLine="708"/>
    </w:pPr>
    <w:rPr>
      <w:b w:val="0"/>
    </w:rPr>
  </w:style>
  <w:style w:type="character" w:styleId="Hipercze">
    <w:name w:val="Hyperlink"/>
    <w:basedOn w:val="Domylnaczcionkaakapitu"/>
    <w:rsid w:val="00331867"/>
    <w:rPr>
      <w:color w:val="0000FF"/>
      <w:u w:val="single"/>
    </w:rPr>
  </w:style>
  <w:style w:type="paragraph" w:styleId="Tekstpodstawowywcity3">
    <w:name w:val="Body Text Indent 3"/>
    <w:basedOn w:val="Normalny"/>
    <w:rsid w:val="00331867"/>
    <w:pPr>
      <w:ind w:firstLine="567"/>
    </w:pPr>
    <w:rPr>
      <w:b w:val="0"/>
      <w:bCs/>
    </w:rPr>
  </w:style>
  <w:style w:type="paragraph" w:styleId="Tekstpodstawowy2">
    <w:name w:val="Body Text 2"/>
    <w:basedOn w:val="Normalny"/>
    <w:rsid w:val="00331867"/>
    <w:rPr>
      <w:rFonts w:ascii="Times" w:hAnsi="Times"/>
    </w:rPr>
  </w:style>
  <w:style w:type="character" w:styleId="UyteHipercze">
    <w:name w:val="FollowedHyperlink"/>
    <w:basedOn w:val="Domylnaczcionkaakapitu"/>
    <w:rsid w:val="00331867"/>
    <w:rPr>
      <w:color w:val="800080"/>
      <w:u w:val="single"/>
    </w:rPr>
  </w:style>
  <w:style w:type="paragraph" w:styleId="Tekstpodstawowy3">
    <w:name w:val="Body Text 3"/>
    <w:basedOn w:val="Normalny"/>
    <w:rsid w:val="00331867"/>
    <w:pPr>
      <w:spacing w:line="360" w:lineRule="auto"/>
    </w:pPr>
    <w:rPr>
      <w:rFonts w:ascii="Arial" w:hAnsi="Arial"/>
      <w:sz w:val="20"/>
    </w:rPr>
  </w:style>
  <w:style w:type="paragraph" w:customStyle="1" w:styleId="midzy">
    <w:name w:val="między"/>
    <w:basedOn w:val="Wcicienormalne"/>
    <w:next w:val="Normalny"/>
    <w:rsid w:val="00331867"/>
    <w:pPr>
      <w:spacing w:before="120" w:after="120"/>
      <w:ind w:left="0" w:firstLine="284"/>
      <w:jc w:val="both"/>
    </w:pPr>
    <w:rPr>
      <w:b w:val="0"/>
    </w:rPr>
  </w:style>
  <w:style w:type="paragraph" w:customStyle="1" w:styleId="przed">
    <w:name w:val="przed"/>
    <w:basedOn w:val="Wcicienormalne"/>
    <w:next w:val="Normalny"/>
    <w:rsid w:val="00331867"/>
    <w:pPr>
      <w:spacing w:after="120"/>
      <w:ind w:left="0" w:firstLine="284"/>
      <w:jc w:val="both"/>
    </w:pPr>
    <w:rPr>
      <w:b w:val="0"/>
    </w:rPr>
  </w:style>
  <w:style w:type="paragraph" w:styleId="Wcicienormalne">
    <w:name w:val="Normal Indent"/>
    <w:basedOn w:val="Normalny"/>
    <w:rsid w:val="00331867"/>
    <w:pPr>
      <w:ind w:left="708"/>
    </w:pPr>
  </w:style>
  <w:style w:type="table" w:styleId="Tabela-Siatka">
    <w:name w:val="Table Grid"/>
    <w:basedOn w:val="Standardowy"/>
    <w:rsid w:val="00762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semiHidden/>
    <w:rsid w:val="00413581"/>
    <w:pPr>
      <w:shd w:val="clear" w:color="auto" w:fill="000080"/>
    </w:pPr>
    <w:rPr>
      <w:rFonts w:ascii="Tahoma" w:hAnsi="Tahoma" w:cs="Tahoma"/>
      <w:sz w:val="20"/>
    </w:rPr>
  </w:style>
  <w:style w:type="paragraph" w:customStyle="1" w:styleId="CharChar">
    <w:name w:val="Char Char"/>
    <w:basedOn w:val="Normalny"/>
    <w:rsid w:val="00ED2F22"/>
    <w:rPr>
      <w:b w:val="0"/>
      <w:szCs w:val="24"/>
    </w:rPr>
  </w:style>
  <w:style w:type="paragraph" w:styleId="NormalnyWeb">
    <w:name w:val="Normal (Web)"/>
    <w:basedOn w:val="Normalny"/>
    <w:rsid w:val="00C64FBA"/>
    <w:pPr>
      <w:spacing w:before="100" w:beforeAutospacing="1" w:after="100" w:afterAutospacing="1"/>
    </w:pPr>
    <w:rPr>
      <w:b w:val="0"/>
      <w:szCs w:val="24"/>
    </w:rPr>
  </w:style>
  <w:style w:type="paragraph" w:styleId="Tekstprzypisukocowego">
    <w:name w:val="endnote text"/>
    <w:basedOn w:val="Normalny"/>
    <w:link w:val="TekstprzypisukocowegoZnak"/>
    <w:rsid w:val="005C6C36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C6C36"/>
    <w:rPr>
      <w:b/>
    </w:rPr>
  </w:style>
  <w:style w:type="character" w:styleId="Odwoanieprzypisukocowego">
    <w:name w:val="endnote reference"/>
    <w:basedOn w:val="Domylnaczcionkaakapitu"/>
    <w:rsid w:val="005C6C36"/>
    <w:rPr>
      <w:vertAlign w:val="superscript"/>
    </w:rPr>
  </w:style>
  <w:style w:type="paragraph" w:styleId="Lista2">
    <w:name w:val="List 2"/>
    <w:basedOn w:val="Normalny"/>
    <w:rsid w:val="006E0F66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qFormat/>
    <w:rsid w:val="006E0F66"/>
    <w:pPr>
      <w:spacing w:before="240" w:after="60"/>
      <w:jc w:val="center"/>
      <w:outlineLvl w:val="0"/>
    </w:pPr>
    <w:rPr>
      <w:rFonts w:ascii="Cambria" w:hAnsi="Cambria"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6E0F6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E0F6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PodtytuZnak">
    <w:name w:val="Podtytuł Znak"/>
    <w:basedOn w:val="Domylnaczcionkaakapitu"/>
    <w:link w:val="Podtytu"/>
    <w:rsid w:val="006E0F66"/>
    <w:rPr>
      <w:rFonts w:ascii="Cambria" w:eastAsia="Times New Roman" w:hAnsi="Cambria" w:cs="Times New Roman"/>
      <w:b/>
      <w:sz w:val="24"/>
      <w:szCs w:val="24"/>
    </w:rPr>
  </w:style>
  <w:style w:type="paragraph" w:styleId="Zwykytekst">
    <w:name w:val="Plain Text"/>
    <w:basedOn w:val="Normalny"/>
    <w:link w:val="ZwykytekstZnak"/>
    <w:uiPriority w:val="99"/>
    <w:rsid w:val="001311AF"/>
    <w:rPr>
      <w:rFonts w:ascii="Courier New" w:hAnsi="Courier New"/>
      <w:b w:val="0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311AF"/>
    <w:rPr>
      <w:rFonts w:ascii="Courier New" w:hAnsi="Courier New"/>
    </w:rPr>
  </w:style>
  <w:style w:type="paragraph" w:customStyle="1" w:styleId="tytu0">
    <w:name w:val="tytuł"/>
    <w:basedOn w:val="Normalny"/>
    <w:rsid w:val="001311AF"/>
    <w:pPr>
      <w:keepNext/>
      <w:suppressLineNumbers/>
      <w:spacing w:before="60" w:after="60"/>
      <w:jc w:val="center"/>
    </w:pPr>
    <w:rPr>
      <w:bCs/>
      <w:szCs w:val="24"/>
    </w:rPr>
  </w:style>
  <w:style w:type="character" w:styleId="Odwoaniedokomentarza">
    <w:name w:val="annotation reference"/>
    <w:basedOn w:val="Domylnaczcionkaakapitu"/>
    <w:rsid w:val="00141A5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41A5C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141A5C"/>
    <w:rPr>
      <w:b/>
    </w:rPr>
  </w:style>
  <w:style w:type="paragraph" w:styleId="Tematkomentarza">
    <w:name w:val="annotation subject"/>
    <w:basedOn w:val="Tekstkomentarza"/>
    <w:next w:val="Tekstkomentarza"/>
    <w:link w:val="TematkomentarzaZnak"/>
    <w:rsid w:val="00141A5C"/>
    <w:rPr>
      <w:bCs/>
    </w:rPr>
  </w:style>
  <w:style w:type="character" w:customStyle="1" w:styleId="TematkomentarzaZnak">
    <w:name w:val="Temat komentarza Znak"/>
    <w:basedOn w:val="TekstkomentarzaZnak"/>
    <w:link w:val="Tematkomentarza"/>
    <w:rsid w:val="00141A5C"/>
    <w:rPr>
      <w:b/>
      <w:bCs/>
    </w:rPr>
  </w:style>
  <w:style w:type="paragraph" w:styleId="Tekstdymka">
    <w:name w:val="Balloon Text"/>
    <w:basedOn w:val="Normalny"/>
    <w:link w:val="TekstdymkaZnak"/>
    <w:rsid w:val="00141A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41A5C"/>
    <w:rPr>
      <w:rFonts w:ascii="Tahoma" w:hAnsi="Tahoma" w:cs="Tahoma"/>
      <w:b/>
      <w:sz w:val="16"/>
      <w:szCs w:val="16"/>
    </w:rPr>
  </w:style>
  <w:style w:type="paragraph" w:customStyle="1" w:styleId="ZnakZnak">
    <w:name w:val="Znak Znak"/>
    <w:basedOn w:val="Normalny"/>
    <w:rsid w:val="00C75278"/>
    <w:rPr>
      <w:b w:val="0"/>
      <w:szCs w:val="24"/>
    </w:rPr>
  </w:style>
  <w:style w:type="paragraph" w:styleId="Akapitzlist">
    <w:name w:val="List Paragraph"/>
    <w:basedOn w:val="Normalny"/>
    <w:uiPriority w:val="34"/>
    <w:qFormat/>
    <w:rsid w:val="00C63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4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microsoft.com/office/2007/relationships/hdphoto" Target="media/hdphoto1.wdp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9F14FE2C0E814AB6282869B9BC5390" ma:contentTypeVersion="0" ma:contentTypeDescription="Utwórz nowy dokument." ma:contentTypeScope="" ma:versionID="79ba4f974d8bd41a363bccb8f5e7eb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B5286-D7ED-40B2-BCBE-9CB355F5A9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6AC807-AABE-4166-B67B-7460BA19F44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5CFDDA3-F79B-47EC-B7A2-EE6FA71B8C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9B2DE2-12D6-4F35-9DC3-0A37B93F5AC4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1308FA81-8535-42AE-B1A3-3F76B5C2F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04</vt:lpstr>
    </vt:vector>
  </TitlesOfParts>
  <Company>.ZSK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04</dc:title>
  <dc:subject/>
  <dc:creator>Agnieszka Piszczek</dc:creator>
  <cp:keywords/>
  <cp:lastModifiedBy>Przemek</cp:lastModifiedBy>
  <cp:revision>2</cp:revision>
  <cp:lastPrinted>2008-12-01T08:29:00Z</cp:lastPrinted>
  <dcterms:created xsi:type="dcterms:W3CDTF">2017-03-13T17:01:00Z</dcterms:created>
  <dcterms:modified xsi:type="dcterms:W3CDTF">2017-03-13T17:01:00Z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0x0101009E9F14FE2C0E814AB6282869B9BC5390</vt:lpwstr>
  </property>
</Properties>
</file>