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80754" w14:textId="050BCD97" w:rsidR="00194BEC" w:rsidRPr="000B39FA" w:rsidRDefault="00D4546F" w:rsidP="000B39FA">
      <w:pPr>
        <w:spacing w:line="480" w:lineRule="auto"/>
        <w:ind w:left="2836"/>
        <w:rPr>
          <w:rFonts w:asciiTheme="majorHAnsi" w:hAnsiTheme="majorHAnsi" w:cs="Tahoma"/>
          <w:b w:val="0"/>
          <w:sz w:val="28"/>
          <w:szCs w:val="28"/>
        </w:rPr>
      </w:pPr>
      <w:r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34C857B" wp14:editId="7E7DC57A">
            <wp:simplePos x="0" y="0"/>
            <wp:positionH relativeFrom="margin">
              <wp:align>right</wp:align>
            </wp:positionH>
            <wp:positionV relativeFrom="paragraph">
              <wp:posOffset>845820</wp:posOffset>
            </wp:positionV>
            <wp:extent cx="216217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505" y="21421"/>
                <wp:lineTo x="21505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15"/>
                    <a:stretch/>
                  </pic:blipFill>
                  <pic:spPr bwMode="auto">
                    <a:xfrm>
                      <a:off x="0" y="0"/>
                      <a:ext cx="21621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9FA">
        <w:rPr>
          <w:rFonts w:asciiTheme="minorHAnsi" w:hAnsiTheme="minorHAnsi" w:cstheme="minorHAnsi"/>
          <w:sz w:val="44"/>
          <w:szCs w:val="24"/>
        </w:rPr>
        <w:t xml:space="preserve"> </w:t>
      </w:r>
      <w:r w:rsidR="000B39FA" w:rsidRPr="000B39FA">
        <w:rPr>
          <w:rFonts w:asciiTheme="minorHAnsi" w:hAnsiTheme="minorHAnsi" w:cstheme="minorHAnsi"/>
          <w:sz w:val="44"/>
          <w:szCs w:val="24"/>
        </w:rPr>
        <w:t>Lampy LED w obudowie UFO</w:t>
      </w:r>
    </w:p>
    <w:p w14:paraId="68F80757" w14:textId="0479F649" w:rsidR="0031227F" w:rsidRPr="000B39FA" w:rsidRDefault="004E0F7E" w:rsidP="00D4546F">
      <w:pPr>
        <w:ind w:right="380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Opis produktu</w:t>
      </w:r>
    </w:p>
    <w:p w14:paraId="5BF02F01" w14:textId="65843092" w:rsidR="0031227F" w:rsidRPr="0007283D" w:rsidRDefault="0031227F" w:rsidP="0031227F">
      <w:pPr>
        <w:rPr>
          <w:rFonts w:asciiTheme="minorHAnsi" w:hAnsiTheme="minorHAnsi" w:cstheme="minorHAnsi"/>
          <w:szCs w:val="24"/>
        </w:rPr>
      </w:pPr>
    </w:p>
    <w:p w14:paraId="52BFDEC6" w14:textId="107B2C29" w:rsidR="004E0F7E" w:rsidRPr="00D4546F" w:rsidRDefault="00D4546F" w:rsidP="00D4546F">
      <w:pPr>
        <w:spacing w:line="276" w:lineRule="auto"/>
        <w:ind w:firstLine="426"/>
        <w:jc w:val="both"/>
        <w:rPr>
          <w:rFonts w:asciiTheme="minorHAnsi" w:hAnsiTheme="minorHAnsi" w:cstheme="minorHAnsi"/>
          <w:b w:val="0"/>
          <w:noProof/>
          <w:szCs w:val="24"/>
        </w:rPr>
      </w:pPr>
      <w:r w:rsidRPr="00CA52BB">
        <w:rPr>
          <w:rFonts w:asciiTheme="minorHAnsi" w:hAnsiTheme="minorHAnsi" w:cstheme="minorHAnsi"/>
          <w:b w:val="0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16D5691D" wp14:editId="2A970F46">
            <wp:simplePos x="0" y="0"/>
            <wp:positionH relativeFrom="margin">
              <wp:posOffset>2486025</wp:posOffset>
            </wp:positionH>
            <wp:positionV relativeFrom="paragraph">
              <wp:posOffset>1703070</wp:posOffset>
            </wp:positionV>
            <wp:extent cx="1952625" cy="1116330"/>
            <wp:effectExtent l="0" t="0" r="9525" b="7620"/>
            <wp:wrapThrough wrapText="bothSides">
              <wp:wrapPolygon edited="0">
                <wp:start x="0" y="0"/>
                <wp:lineTo x="0" y="21379"/>
                <wp:lineTo x="21495" y="21379"/>
                <wp:lineTo x="21495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5"/>
                    <a:stretch/>
                  </pic:blipFill>
                  <pic:spPr bwMode="auto">
                    <a:xfrm>
                      <a:off x="0" y="0"/>
                      <a:ext cx="195262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546F">
        <w:rPr>
          <w:rFonts w:asciiTheme="minorHAnsi" w:hAnsiTheme="minorHAnsi" w:cstheme="minorHAnsi"/>
          <w:b w:val="0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025A84E5" wp14:editId="35D06510">
            <wp:simplePos x="0" y="0"/>
            <wp:positionH relativeFrom="margin">
              <wp:posOffset>4410075</wp:posOffset>
            </wp:positionH>
            <wp:positionV relativeFrom="paragraph">
              <wp:posOffset>508635</wp:posOffset>
            </wp:positionV>
            <wp:extent cx="2312035" cy="2009775"/>
            <wp:effectExtent l="0" t="0" r="0" b="9525"/>
            <wp:wrapTight wrapText="bothSides">
              <wp:wrapPolygon edited="0">
                <wp:start x="0" y="0"/>
                <wp:lineTo x="0" y="21498"/>
                <wp:lineTo x="21357" y="21498"/>
                <wp:lineTo x="2135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83D" w:rsidRPr="00D4546F">
        <w:rPr>
          <w:rFonts w:asciiTheme="minorHAnsi" w:hAnsiTheme="minorHAnsi" w:cstheme="minorHAnsi"/>
          <w:b w:val="0"/>
          <w:noProof/>
          <w:szCs w:val="24"/>
        </w:rPr>
        <w:t xml:space="preserve">Lampy LED w obudowie UFO </w:t>
      </w:r>
      <w:r w:rsidR="00CA52BB" w:rsidRPr="00D4546F">
        <w:rPr>
          <w:rFonts w:asciiTheme="minorHAnsi" w:hAnsiTheme="minorHAnsi" w:cstheme="minorHAnsi"/>
          <w:b w:val="0"/>
          <w:noProof/>
          <w:szCs w:val="24"/>
        </w:rPr>
        <w:t>gwarantują dużą ilość dostraczanego światła przy jednoczesn</w:t>
      </w:r>
      <w:r>
        <w:rPr>
          <w:rFonts w:asciiTheme="minorHAnsi" w:hAnsiTheme="minorHAnsi" w:cstheme="minorHAnsi"/>
          <w:b w:val="0"/>
          <w:noProof/>
          <w:szCs w:val="24"/>
        </w:rPr>
        <w:t>y</w:t>
      </w:r>
      <w:r w:rsidR="00CA52BB" w:rsidRPr="00D4546F">
        <w:rPr>
          <w:rFonts w:asciiTheme="minorHAnsi" w:hAnsiTheme="minorHAnsi" w:cstheme="minorHAnsi"/>
          <w:b w:val="0"/>
          <w:noProof/>
          <w:szCs w:val="24"/>
        </w:rPr>
        <w:t>m niskim użyciu energii elektrycznej. Innowacyjny kształt obudowy, wykonanej z  wysokiej jakości aluminium nie tylko zapewnia pełną ochronę konstrukcji przed uszkodzeniami fizycznymi ale również bardzo wydajnie oprowadza ciepło. Wewnętrzne wypełnienie klejem silikonowym</w:t>
      </w:r>
      <w:r w:rsidRPr="00D4546F">
        <w:rPr>
          <w:rFonts w:asciiTheme="minorHAnsi" w:hAnsiTheme="minorHAnsi" w:cstheme="minorHAnsi"/>
          <w:b w:val="0"/>
          <w:noProof/>
          <w:szCs w:val="24"/>
        </w:rPr>
        <w:t xml:space="preserve"> </w:t>
      </w:r>
      <w:r w:rsidR="00CA52BB" w:rsidRPr="00D4546F">
        <w:rPr>
          <w:rFonts w:asciiTheme="minorHAnsi" w:hAnsiTheme="minorHAnsi" w:cstheme="minorHAnsi"/>
          <w:b w:val="0"/>
          <w:noProof/>
          <w:szCs w:val="24"/>
        </w:rPr>
        <w:t>przyczynia się do równomiernego rozprwadza</w:t>
      </w:r>
      <w:r w:rsidRPr="00D4546F">
        <w:rPr>
          <w:rFonts w:asciiTheme="minorHAnsi" w:hAnsiTheme="minorHAnsi" w:cstheme="minorHAnsi"/>
          <w:b w:val="0"/>
          <w:noProof/>
          <w:szCs w:val="24"/>
        </w:rPr>
        <w:t xml:space="preserve">nia się ciepła </w:t>
      </w:r>
      <w:r w:rsidR="00A1076A">
        <w:rPr>
          <w:rFonts w:asciiTheme="minorHAnsi" w:hAnsiTheme="minorHAnsi" w:cstheme="minorHAnsi"/>
          <w:b w:val="0"/>
          <w:noProof/>
          <w:szCs w:val="24"/>
        </w:rPr>
        <w:t>jak</w:t>
      </w:r>
      <w:r w:rsidRPr="00D4546F">
        <w:rPr>
          <w:rFonts w:asciiTheme="minorHAnsi" w:hAnsiTheme="minorHAnsi" w:cstheme="minorHAnsi"/>
          <w:b w:val="0"/>
          <w:noProof/>
          <w:szCs w:val="24"/>
        </w:rPr>
        <w:t xml:space="preserve"> również popr</w:t>
      </w:r>
      <w:r w:rsidR="00CA52BB" w:rsidRPr="00D4546F">
        <w:rPr>
          <w:rFonts w:asciiTheme="minorHAnsi" w:hAnsiTheme="minorHAnsi" w:cstheme="minorHAnsi"/>
          <w:b w:val="0"/>
          <w:noProof/>
          <w:szCs w:val="24"/>
        </w:rPr>
        <w:t xml:space="preserve">awia wodoodporność. </w:t>
      </w:r>
      <w:r w:rsidRPr="00D4546F">
        <w:rPr>
          <w:rFonts w:asciiTheme="minorHAnsi" w:hAnsiTheme="minorHAnsi" w:cstheme="minorHAnsi"/>
          <w:b w:val="0"/>
          <w:noProof/>
          <w:szCs w:val="24"/>
        </w:rPr>
        <w:t>Dołączany u</w:t>
      </w:r>
      <w:r>
        <w:rPr>
          <w:rFonts w:asciiTheme="minorHAnsi" w:hAnsiTheme="minorHAnsi" w:cstheme="minorHAnsi"/>
          <w:b w:val="0"/>
          <w:noProof/>
          <w:szCs w:val="24"/>
        </w:rPr>
        <w:t>chyt umożliwia szybki, trwały i </w:t>
      </w:r>
      <w:r w:rsidRPr="00D4546F">
        <w:rPr>
          <w:rFonts w:asciiTheme="minorHAnsi" w:hAnsiTheme="minorHAnsi" w:cstheme="minorHAnsi"/>
          <w:b w:val="0"/>
          <w:noProof/>
          <w:szCs w:val="24"/>
        </w:rPr>
        <w:t xml:space="preserve">bezproblemowy montaż. </w:t>
      </w:r>
    </w:p>
    <w:p w14:paraId="097606CC" w14:textId="01C00C97" w:rsidR="004E0F7E" w:rsidRPr="0007283D" w:rsidRDefault="004E0F7E" w:rsidP="0031227F">
      <w:pPr>
        <w:rPr>
          <w:rFonts w:asciiTheme="minorHAnsi" w:hAnsiTheme="minorHAnsi" w:cstheme="minorHAnsi"/>
          <w:szCs w:val="24"/>
        </w:rPr>
      </w:pPr>
    </w:p>
    <w:p w14:paraId="5539E6C8" w14:textId="19FD2007" w:rsidR="004E0F7E" w:rsidRPr="00D4546F" w:rsidRDefault="00D4546F" w:rsidP="00A1076A">
      <w:pPr>
        <w:spacing w:line="360" w:lineRule="auto"/>
        <w:ind w:right="3803"/>
        <w:rPr>
          <w:rFonts w:ascii="Arial" w:hAnsi="Arial" w:cs="Arial"/>
          <w:szCs w:val="24"/>
        </w:rPr>
      </w:pPr>
      <w:r w:rsidRPr="00D4546F">
        <w:rPr>
          <w:rFonts w:ascii="Arial" w:hAnsi="Arial" w:cs="Arial"/>
          <w:szCs w:val="24"/>
        </w:rPr>
        <w:t>Zalety</w:t>
      </w:r>
    </w:p>
    <w:p w14:paraId="02FD86AA" w14:textId="77777777" w:rsidR="00A1076A" w:rsidRPr="00A1076A" w:rsidRDefault="004E0F7E" w:rsidP="00A1076A">
      <w:pPr>
        <w:pStyle w:val="Akapitzlist"/>
        <w:numPr>
          <w:ilvl w:val="3"/>
          <w:numId w:val="28"/>
        </w:numPr>
        <w:ind w:left="284"/>
        <w:rPr>
          <w:rFonts w:asciiTheme="minorHAnsi" w:hAnsiTheme="minorHAnsi" w:cstheme="minorHAnsi"/>
          <w:b w:val="0"/>
        </w:rPr>
      </w:pPr>
      <w:r w:rsidRPr="00A1076A">
        <w:rPr>
          <w:b w:val="0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2C175629" wp14:editId="5835F600">
            <wp:simplePos x="0" y="0"/>
            <wp:positionH relativeFrom="margin">
              <wp:posOffset>4616450</wp:posOffset>
            </wp:positionH>
            <wp:positionV relativeFrom="paragraph">
              <wp:posOffset>104775</wp:posOffset>
            </wp:positionV>
            <wp:extent cx="2058035" cy="203835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46F" w:rsidRPr="00A1076A">
        <w:rPr>
          <w:rFonts w:asciiTheme="minorHAnsi" w:hAnsiTheme="minorHAnsi" w:cstheme="minorHAnsi"/>
          <w:b w:val="0"/>
        </w:rPr>
        <w:t xml:space="preserve">Zastosowanie nowoczesnych LED 3030 marki Osram lub  </w:t>
      </w:r>
      <w:r w:rsidRPr="00A1076A">
        <w:rPr>
          <w:rFonts w:asciiTheme="minorHAnsi" w:hAnsiTheme="minorHAnsi" w:cstheme="minorHAnsi"/>
          <w:b w:val="0"/>
        </w:rPr>
        <w:t>Philips 3030</w:t>
      </w:r>
    </w:p>
    <w:p w14:paraId="7790E83F" w14:textId="77777777" w:rsidR="00A1076A" w:rsidRPr="00A1076A" w:rsidRDefault="004E0F7E" w:rsidP="00A1076A">
      <w:pPr>
        <w:pStyle w:val="Akapitzlist"/>
        <w:numPr>
          <w:ilvl w:val="3"/>
          <w:numId w:val="28"/>
        </w:numPr>
        <w:ind w:left="284"/>
        <w:rPr>
          <w:rFonts w:asciiTheme="minorHAnsi" w:hAnsiTheme="minorHAnsi" w:cstheme="minorHAnsi"/>
          <w:b w:val="0"/>
        </w:rPr>
      </w:pPr>
      <w:r w:rsidRPr="00A1076A">
        <w:rPr>
          <w:rFonts w:asciiTheme="minorHAnsi" w:hAnsiTheme="minorHAnsi" w:cstheme="minorHAnsi"/>
          <w:b w:val="0"/>
        </w:rPr>
        <w:t>Supe</w:t>
      </w:r>
      <w:r w:rsidR="00A1076A" w:rsidRPr="00A1076A">
        <w:rPr>
          <w:rFonts w:asciiTheme="minorHAnsi" w:hAnsiTheme="minorHAnsi" w:cstheme="minorHAnsi"/>
          <w:b w:val="0"/>
        </w:rPr>
        <w:t>r jasność i wysoka sprawność</w:t>
      </w:r>
    </w:p>
    <w:p w14:paraId="709F8A61" w14:textId="77777777" w:rsidR="00A1076A" w:rsidRPr="00A1076A" w:rsidRDefault="004E0F7E" w:rsidP="00A1076A">
      <w:pPr>
        <w:pStyle w:val="Akapitzlist"/>
        <w:numPr>
          <w:ilvl w:val="3"/>
          <w:numId w:val="28"/>
        </w:numPr>
        <w:ind w:left="284"/>
        <w:rPr>
          <w:rFonts w:asciiTheme="minorHAnsi" w:hAnsiTheme="minorHAnsi" w:cstheme="minorHAnsi"/>
          <w:b w:val="0"/>
        </w:rPr>
      </w:pPr>
      <w:r w:rsidRPr="00A1076A">
        <w:rPr>
          <w:rFonts w:asciiTheme="minorHAnsi" w:hAnsiTheme="minorHAnsi" w:cstheme="minorHAnsi"/>
          <w:b w:val="0"/>
        </w:rPr>
        <w:t xml:space="preserve">Długa żywotność </w:t>
      </w:r>
      <w:r w:rsidR="00D4546F" w:rsidRPr="00A1076A">
        <w:rPr>
          <w:rFonts w:asciiTheme="minorHAnsi" w:hAnsiTheme="minorHAnsi" w:cstheme="minorHAnsi"/>
          <w:b w:val="0"/>
        </w:rPr>
        <w:t>- do 30 000 godzin</w:t>
      </w:r>
    </w:p>
    <w:p w14:paraId="6F7ACCE7" w14:textId="77777777" w:rsidR="00A1076A" w:rsidRPr="00A1076A" w:rsidRDefault="00291C7E" w:rsidP="00A1076A">
      <w:pPr>
        <w:pStyle w:val="Akapitzlist"/>
        <w:numPr>
          <w:ilvl w:val="3"/>
          <w:numId w:val="28"/>
        </w:numPr>
        <w:ind w:left="284"/>
        <w:rPr>
          <w:rFonts w:asciiTheme="minorHAnsi" w:hAnsiTheme="minorHAnsi" w:cstheme="minorHAnsi"/>
          <w:b w:val="0"/>
        </w:rPr>
      </w:pPr>
      <w:r w:rsidRPr="00A1076A">
        <w:rPr>
          <w:rFonts w:asciiTheme="minorHAnsi" w:hAnsiTheme="minorHAnsi" w:cstheme="minorHAnsi"/>
          <w:b w:val="0"/>
        </w:rPr>
        <w:t xml:space="preserve">Możliwy </w:t>
      </w:r>
      <w:r w:rsidR="00A1076A" w:rsidRPr="00A1076A">
        <w:rPr>
          <w:rFonts w:asciiTheme="minorHAnsi" w:hAnsiTheme="minorHAnsi" w:cstheme="minorHAnsi"/>
          <w:b w:val="0"/>
        </w:rPr>
        <w:t>zastosowanie soczewek rozpraszających światło</w:t>
      </w:r>
    </w:p>
    <w:p w14:paraId="26539D6E" w14:textId="77777777" w:rsidR="00A1076A" w:rsidRPr="00A1076A" w:rsidRDefault="00A1076A" w:rsidP="00A1076A">
      <w:pPr>
        <w:pStyle w:val="Akapitzlist"/>
        <w:numPr>
          <w:ilvl w:val="3"/>
          <w:numId w:val="28"/>
        </w:numPr>
        <w:ind w:left="284"/>
        <w:rPr>
          <w:rFonts w:asciiTheme="minorHAnsi" w:hAnsiTheme="minorHAnsi" w:cstheme="minorHAnsi"/>
          <w:b w:val="0"/>
        </w:rPr>
      </w:pPr>
      <w:r w:rsidRPr="00A1076A">
        <w:rPr>
          <w:rFonts w:asciiTheme="minorHAnsi" w:hAnsiTheme="minorHAnsi" w:cstheme="minorHAnsi"/>
          <w:b w:val="0"/>
        </w:rPr>
        <w:t>Skuteczne pasywne chłodzenie</w:t>
      </w:r>
    </w:p>
    <w:p w14:paraId="2357B542" w14:textId="00D8261A" w:rsidR="00A1076A" w:rsidRPr="00A1076A" w:rsidRDefault="00A1076A" w:rsidP="00A1076A">
      <w:pPr>
        <w:pStyle w:val="Akapitzlist"/>
        <w:numPr>
          <w:ilvl w:val="3"/>
          <w:numId w:val="28"/>
        </w:numPr>
        <w:ind w:left="284"/>
        <w:rPr>
          <w:rFonts w:asciiTheme="minorHAnsi" w:hAnsiTheme="minorHAnsi" w:cstheme="minorHAnsi"/>
          <w:b w:val="0"/>
        </w:rPr>
      </w:pPr>
      <w:proofErr w:type="spellStart"/>
      <w:r w:rsidRPr="00A1076A">
        <w:rPr>
          <w:rFonts w:asciiTheme="minorHAnsi" w:hAnsiTheme="minorHAnsi" w:cstheme="minorHAnsi"/>
          <w:b w:val="0"/>
        </w:rPr>
        <w:t>Bardz</w:t>
      </w:r>
      <w:proofErr w:type="spellEnd"/>
      <w:r w:rsidRPr="00A1076A">
        <w:rPr>
          <w:rFonts w:asciiTheme="minorHAnsi" w:hAnsiTheme="minorHAnsi" w:cstheme="minorHAnsi"/>
          <w:b w:val="0"/>
        </w:rPr>
        <w:t xml:space="preserve"> </w:t>
      </w:r>
      <w:r w:rsidR="004E0F7E" w:rsidRPr="00A1076A">
        <w:rPr>
          <w:rFonts w:asciiTheme="minorHAnsi" w:hAnsiTheme="minorHAnsi" w:cstheme="minorHAnsi"/>
          <w:b w:val="0"/>
        </w:rPr>
        <w:t xml:space="preserve">dobre odwzorowanie kolorów, szybki start, </w:t>
      </w:r>
      <w:r w:rsidRPr="00A1076A">
        <w:rPr>
          <w:rFonts w:asciiTheme="minorHAnsi" w:hAnsiTheme="minorHAnsi" w:cstheme="minorHAnsi"/>
          <w:b w:val="0"/>
        </w:rPr>
        <w:t xml:space="preserve">brak efektu lśnienia </w:t>
      </w:r>
    </w:p>
    <w:p w14:paraId="465BAEB3" w14:textId="625EA942" w:rsidR="00A1076A" w:rsidRPr="00A1076A" w:rsidRDefault="00A1076A" w:rsidP="00A1076A">
      <w:pPr>
        <w:pStyle w:val="Akapitzlist"/>
        <w:numPr>
          <w:ilvl w:val="3"/>
          <w:numId w:val="28"/>
        </w:numPr>
        <w:ind w:left="284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Solidna konstrukcja </w:t>
      </w:r>
      <w:proofErr w:type="spellStart"/>
      <w:r>
        <w:rPr>
          <w:rFonts w:asciiTheme="minorHAnsi" w:hAnsiTheme="minorHAnsi" w:cstheme="minorHAnsi"/>
          <w:b w:val="0"/>
        </w:rPr>
        <w:t>zapeniajaca</w:t>
      </w:r>
      <w:proofErr w:type="spellEnd"/>
      <w:r>
        <w:rPr>
          <w:rFonts w:asciiTheme="minorHAnsi" w:hAnsiTheme="minorHAnsi" w:cstheme="minorHAnsi"/>
          <w:b w:val="0"/>
        </w:rPr>
        <w:t xml:space="preserve"> łatwy montaż</w:t>
      </w:r>
    </w:p>
    <w:p w14:paraId="4DF5FA8A" w14:textId="6059E527" w:rsidR="0031227F" w:rsidRPr="0031227F" w:rsidRDefault="0031227F" w:rsidP="0031227F">
      <w:pPr>
        <w:rPr>
          <w:szCs w:val="24"/>
        </w:rPr>
      </w:pPr>
    </w:p>
    <w:p w14:paraId="7489ABE4" w14:textId="19A415FA" w:rsidR="0031227F" w:rsidRPr="00A1076A" w:rsidRDefault="004E0F7E" w:rsidP="0031227F">
      <w:pPr>
        <w:rPr>
          <w:rFonts w:ascii="Arial" w:hAnsi="Arial" w:cs="Arial"/>
          <w:szCs w:val="24"/>
        </w:rPr>
      </w:pPr>
      <w:r w:rsidRPr="004E0F7E">
        <w:rPr>
          <w:rFonts w:ascii="Arial" w:hAnsi="Arial" w:cs="Arial"/>
          <w:szCs w:val="24"/>
        </w:rPr>
        <w:t>Specyfikacja</w:t>
      </w:r>
    </w:p>
    <w:tbl>
      <w:tblPr>
        <w:tblW w:w="1030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939"/>
        <w:gridCol w:w="716"/>
        <w:gridCol w:w="849"/>
        <w:gridCol w:w="795"/>
        <w:gridCol w:w="642"/>
        <w:gridCol w:w="439"/>
        <w:gridCol w:w="844"/>
        <w:gridCol w:w="949"/>
        <w:gridCol w:w="1010"/>
        <w:gridCol w:w="936"/>
        <w:gridCol w:w="1030"/>
      </w:tblGrid>
      <w:tr w:rsidR="00DA02B8" w:rsidRPr="00DA02B8" w14:paraId="681C9863" w14:textId="77777777" w:rsidTr="00DA02B8">
        <w:trPr>
          <w:trHeight w:val="450"/>
        </w:trPr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517F72B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Oznaczenie 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3720052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Napięcie (V) 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782F926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Średnica (mm) 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69CD27E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Wysokość (mm) 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943DB48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Kąt świecenia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B4012C6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Moc (W) 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41D29EB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Ilość LED 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2DDDFD1B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LED Typ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843BB64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Jasność (lm)(białe) 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978C937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Temperatura barwna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9CC0D4F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Stopień ochrony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42770BB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Rozmiar opakowania (mm) </w:t>
            </w:r>
          </w:p>
        </w:tc>
      </w:tr>
      <w:tr w:rsidR="00DA02B8" w:rsidRPr="00DA02B8" w14:paraId="541CE370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0F01BB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BG-1004-80W 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22EC3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AC85-265V 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8C1C8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280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F18C9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185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685B3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120° </w:t>
            </w:r>
          </w:p>
        </w:tc>
        <w:tc>
          <w:tcPr>
            <w:tcW w:w="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40416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80 W </w:t>
            </w:r>
          </w:p>
        </w:tc>
        <w:tc>
          <w:tcPr>
            <w:tcW w:w="4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3D9496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A1B1A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OSRAM  3030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6EA1C4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9600LM 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0B6A4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3000- 6500K 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B94A2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IP65 </w:t>
            </w:r>
          </w:p>
        </w:tc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1E9A3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340*340*210 </w:t>
            </w:r>
          </w:p>
        </w:tc>
      </w:tr>
      <w:tr w:rsidR="00DA02B8" w:rsidRPr="00DA02B8" w14:paraId="43CB2AE5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4E15A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BG-1005-80W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0A87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AC0B4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FA86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D8B81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60° </w:t>
            </w:r>
          </w:p>
        </w:tc>
        <w:tc>
          <w:tcPr>
            <w:tcW w:w="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DC44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5EDD23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6544B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EC8D27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8640LM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FC4B7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A9F7C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52D6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5B313BB2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397DAA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BG-1004-100W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6C0D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1E3E3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4029C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F4E26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120° 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5CAA4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100 W </w:t>
            </w: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2BD05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38BFE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7E5D92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11800LM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8A320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6CA7B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2B1F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4847E465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CC110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BG-1005-100W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51812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95A09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FC98A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36470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60° </w:t>
            </w:r>
          </w:p>
        </w:tc>
        <w:tc>
          <w:tcPr>
            <w:tcW w:w="6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0E419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FB4A88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706C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7B725B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10800LM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DEEF23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9090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B256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58723468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11E51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BG-1004-120W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D5FA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9B05B2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665D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CC8D5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120° 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17F47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120 W </w:t>
            </w: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DC8FD8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557D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E79EB6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14400LM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8129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7E1F4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4223D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46175096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51671A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BG-1005-120W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D2AC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02349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A68A6E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94872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60° </w:t>
            </w:r>
          </w:p>
        </w:tc>
        <w:tc>
          <w:tcPr>
            <w:tcW w:w="6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D16E2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638AE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D5BA74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5EE6DC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12960LM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CB3CF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EFC984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2D237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2BF62AA0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B64B6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BG-1004-150W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341E8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42610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340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52A47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187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3A003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120° 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E721A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150 W </w:t>
            </w:r>
          </w:p>
        </w:tc>
        <w:tc>
          <w:tcPr>
            <w:tcW w:w="439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C0F35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210</w:t>
            </w: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05432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AEA3D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18000LM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90B77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99DE3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AD625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400*400*210 </w:t>
            </w:r>
          </w:p>
        </w:tc>
      </w:tr>
      <w:tr w:rsidR="00DA02B8" w:rsidRPr="00DA02B8" w14:paraId="22ACF042" w14:textId="77777777" w:rsidTr="00DA02B8">
        <w:trPr>
          <w:trHeight w:val="315"/>
        </w:trPr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CE0628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BG-1005-150W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EF1B2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1ADFE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0B86A4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1B7E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60° </w:t>
            </w:r>
          </w:p>
        </w:tc>
        <w:tc>
          <w:tcPr>
            <w:tcW w:w="6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5E0896A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2047CC7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3ACE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C956D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16200LM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D2DF7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965DA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A51F4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39619E36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89EBA4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BG-1004-200W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1E059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89425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812CD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627A1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120° </w:t>
            </w:r>
          </w:p>
        </w:tc>
        <w:tc>
          <w:tcPr>
            <w:tcW w:w="64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B0735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200 W </w:t>
            </w:r>
          </w:p>
        </w:tc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04D2D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315</w:t>
            </w: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D97C8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94A4BB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23600LM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061F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A2362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C2F5C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460*460*210 </w:t>
            </w:r>
          </w:p>
        </w:tc>
      </w:tr>
      <w:tr w:rsidR="00DA02B8" w:rsidRPr="00DA02B8" w14:paraId="6D6CEAC5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4386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BG-1005-200W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E5794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291D3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102F3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B0010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60° </w:t>
            </w:r>
          </w:p>
        </w:tc>
        <w:tc>
          <w:tcPr>
            <w:tcW w:w="64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A3E533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AF99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5C77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91B6EF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21600LM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3CA17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C90F9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27846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2A1664A1" w14:textId="77777777" w:rsidTr="00DA02B8">
        <w:trPr>
          <w:trHeight w:val="315"/>
        </w:trPr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78380" w14:textId="110C6584" w:rsidR="00DA02B8" w:rsidRPr="00DA02B8" w:rsidRDefault="00D4546F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BG-1004</w:t>
            </w:r>
            <w:r w:rsidR="00DA02B8"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-240W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C89C3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DC386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2C2AD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7315E7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120° 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1C1B74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240 W</w:t>
            </w:r>
          </w:p>
        </w:tc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56177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01B41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B28EB1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28000LM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8DC5E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AC13C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418C0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A02B8" w:rsidRPr="00DA02B8" w14:paraId="0A682201" w14:textId="77777777" w:rsidTr="00DA02B8">
        <w:trPr>
          <w:trHeight w:val="315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1F3707" w14:textId="25A68CD2" w:rsidR="00DA02B8" w:rsidRPr="00DA02B8" w:rsidRDefault="00D4546F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BG-1005</w:t>
            </w:r>
            <w:r w:rsidR="00DA02B8"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-240W 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EC669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E6CD5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81F42E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816984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60° </w:t>
            </w: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B9E0DD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47E6A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2735D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307BDE" w14:textId="77777777" w:rsidR="00DA02B8" w:rsidRPr="00DA02B8" w:rsidRDefault="00DA02B8" w:rsidP="00DA02B8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A02B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26000LM 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CDF9F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BA6DD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D266E" w14:textId="77777777" w:rsidR="00DA02B8" w:rsidRPr="00DA02B8" w:rsidRDefault="00DA02B8" w:rsidP="00DA02B8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</w:tbl>
    <w:p w14:paraId="7A7177BD" w14:textId="4896B3C3" w:rsidR="00CB520E" w:rsidRPr="0031227F" w:rsidRDefault="00CB520E" w:rsidP="0031227F">
      <w:pPr>
        <w:rPr>
          <w:szCs w:val="24"/>
        </w:rPr>
      </w:pPr>
      <w:bookmarkStart w:id="0" w:name="_GoBack"/>
      <w:bookmarkEnd w:id="0"/>
    </w:p>
    <w:sectPr w:rsidR="00CB520E" w:rsidRPr="0031227F" w:rsidSect="004E0F7E">
      <w:headerReference w:type="default" r:id="rId16"/>
      <w:pgSz w:w="11906" w:h="16838"/>
      <w:pgMar w:top="568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F86A7" w14:textId="77777777" w:rsidR="0096582D" w:rsidRDefault="0096582D">
      <w:r>
        <w:separator/>
      </w:r>
    </w:p>
  </w:endnote>
  <w:endnote w:type="continuationSeparator" w:id="0">
    <w:p w14:paraId="228A6C9E" w14:textId="77777777" w:rsidR="0096582D" w:rsidRDefault="0096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850D2" w14:textId="77777777" w:rsidR="0096582D" w:rsidRDefault="0096582D">
      <w:r>
        <w:separator/>
      </w:r>
    </w:p>
  </w:footnote>
  <w:footnote w:type="continuationSeparator" w:id="0">
    <w:p w14:paraId="1843A2ED" w14:textId="77777777" w:rsidR="0096582D" w:rsidRDefault="00965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8075E" w14:textId="77777777" w:rsidR="00035F1C" w:rsidRPr="00A37FDA" w:rsidRDefault="00035F1C" w:rsidP="00A37FDA">
    <w:pPr>
      <w:rPr>
        <w:rFonts w:ascii="Helv" w:hAnsi="Helv"/>
        <w:b w:val="0"/>
        <w:color w:val="000000"/>
        <w:sz w:val="28"/>
      </w:rPr>
    </w:pPr>
    <w:r>
      <w:rPr>
        <w:b w:val="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7CF"/>
    <w:multiLevelType w:val="hybridMultilevel"/>
    <w:tmpl w:val="2E7EF78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EB55D6"/>
    <w:multiLevelType w:val="hybridMultilevel"/>
    <w:tmpl w:val="739C9FF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471A3D"/>
    <w:multiLevelType w:val="hybridMultilevel"/>
    <w:tmpl w:val="8A88ED6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517FC"/>
    <w:multiLevelType w:val="hybridMultilevel"/>
    <w:tmpl w:val="7040D0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34DD1"/>
    <w:multiLevelType w:val="singleLevel"/>
    <w:tmpl w:val="077A4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B1C5CEA"/>
    <w:multiLevelType w:val="hybridMultilevel"/>
    <w:tmpl w:val="997A7E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1435E"/>
    <w:multiLevelType w:val="hybridMultilevel"/>
    <w:tmpl w:val="750A7F9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AE300F"/>
    <w:multiLevelType w:val="hybridMultilevel"/>
    <w:tmpl w:val="F7DC7FAE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D61AD5"/>
    <w:multiLevelType w:val="hybridMultilevel"/>
    <w:tmpl w:val="97FE7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6D3BAE"/>
    <w:multiLevelType w:val="hybridMultilevel"/>
    <w:tmpl w:val="6D98F00E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F4203"/>
    <w:multiLevelType w:val="hybridMultilevel"/>
    <w:tmpl w:val="63563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4E31E1"/>
    <w:multiLevelType w:val="hybridMultilevel"/>
    <w:tmpl w:val="60284E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177DE"/>
    <w:multiLevelType w:val="hybridMultilevel"/>
    <w:tmpl w:val="B2C0FCC0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C2264B"/>
    <w:multiLevelType w:val="hybridMultilevel"/>
    <w:tmpl w:val="6BF88B54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878FD1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995FA1"/>
    <w:multiLevelType w:val="hybridMultilevel"/>
    <w:tmpl w:val="4DC6FD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0064"/>
    <w:multiLevelType w:val="hybridMultilevel"/>
    <w:tmpl w:val="13F269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B3732"/>
    <w:multiLevelType w:val="multilevel"/>
    <w:tmpl w:val="338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A6481"/>
    <w:multiLevelType w:val="hybridMultilevel"/>
    <w:tmpl w:val="770C9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46772"/>
    <w:multiLevelType w:val="multilevel"/>
    <w:tmpl w:val="6E8A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E1DE2"/>
    <w:multiLevelType w:val="hybridMultilevel"/>
    <w:tmpl w:val="61C8ABF2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369777D"/>
    <w:multiLevelType w:val="hybridMultilevel"/>
    <w:tmpl w:val="E51E4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690324"/>
    <w:multiLevelType w:val="hybridMultilevel"/>
    <w:tmpl w:val="300C832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932C21"/>
    <w:multiLevelType w:val="hybridMultilevel"/>
    <w:tmpl w:val="B2B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53FB6"/>
    <w:multiLevelType w:val="hybridMultilevel"/>
    <w:tmpl w:val="D3F265E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CF76D9"/>
    <w:multiLevelType w:val="hybridMultilevel"/>
    <w:tmpl w:val="19005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B1EB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C9E1BC2"/>
    <w:multiLevelType w:val="hybridMultilevel"/>
    <w:tmpl w:val="8BC0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12585"/>
    <w:multiLevelType w:val="hybridMultilevel"/>
    <w:tmpl w:val="4E58E9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3"/>
  </w:num>
  <w:num w:numId="4">
    <w:abstractNumId w:val="9"/>
  </w:num>
  <w:num w:numId="5">
    <w:abstractNumId w:val="7"/>
  </w:num>
  <w:num w:numId="6">
    <w:abstractNumId w:val="13"/>
  </w:num>
  <w:num w:numId="7">
    <w:abstractNumId w:val="6"/>
  </w:num>
  <w:num w:numId="8">
    <w:abstractNumId w:val="10"/>
  </w:num>
  <w:num w:numId="9">
    <w:abstractNumId w:val="11"/>
  </w:num>
  <w:num w:numId="10">
    <w:abstractNumId w:val="27"/>
  </w:num>
  <w:num w:numId="11">
    <w:abstractNumId w:val="14"/>
  </w:num>
  <w:num w:numId="12">
    <w:abstractNumId w:val="3"/>
  </w:num>
  <w:num w:numId="13">
    <w:abstractNumId w:val="5"/>
  </w:num>
  <w:num w:numId="14">
    <w:abstractNumId w:val="15"/>
  </w:num>
  <w:num w:numId="15">
    <w:abstractNumId w:val="0"/>
  </w:num>
  <w:num w:numId="16">
    <w:abstractNumId w:val="21"/>
  </w:num>
  <w:num w:numId="17">
    <w:abstractNumId w:val="2"/>
  </w:num>
  <w:num w:numId="18">
    <w:abstractNumId w:val="19"/>
  </w:num>
  <w:num w:numId="19">
    <w:abstractNumId w:val="20"/>
  </w:num>
  <w:num w:numId="20">
    <w:abstractNumId w:val="8"/>
  </w:num>
  <w:num w:numId="21">
    <w:abstractNumId w:val="24"/>
  </w:num>
  <w:num w:numId="22">
    <w:abstractNumId w:val="26"/>
  </w:num>
  <w:num w:numId="23">
    <w:abstractNumId w:val="22"/>
  </w:num>
  <w:num w:numId="24">
    <w:abstractNumId w:val="4"/>
  </w:num>
  <w:num w:numId="25">
    <w:abstractNumId w:val="18"/>
  </w:num>
  <w:num w:numId="26">
    <w:abstractNumId w:val="25"/>
    <w:lvlOverride w:ilvl="0">
      <w:startOverride w:val="1"/>
    </w:lvlOverride>
  </w:num>
  <w:num w:numId="27">
    <w:abstractNumId w:val="1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1B"/>
    <w:rsid w:val="0000399A"/>
    <w:rsid w:val="00006D2F"/>
    <w:rsid w:val="00014820"/>
    <w:rsid w:val="00015AB5"/>
    <w:rsid w:val="00022D5D"/>
    <w:rsid w:val="00031622"/>
    <w:rsid w:val="00034FBC"/>
    <w:rsid w:val="00035F1C"/>
    <w:rsid w:val="00037412"/>
    <w:rsid w:val="00041FF9"/>
    <w:rsid w:val="00057034"/>
    <w:rsid w:val="0006009E"/>
    <w:rsid w:val="00060429"/>
    <w:rsid w:val="0007283D"/>
    <w:rsid w:val="00075BAA"/>
    <w:rsid w:val="00082DB1"/>
    <w:rsid w:val="000A0A82"/>
    <w:rsid w:val="000A3B18"/>
    <w:rsid w:val="000A79A5"/>
    <w:rsid w:val="000B3064"/>
    <w:rsid w:val="000B39FA"/>
    <w:rsid w:val="000B40F6"/>
    <w:rsid w:val="000C64C1"/>
    <w:rsid w:val="000C768E"/>
    <w:rsid w:val="000F0567"/>
    <w:rsid w:val="000F1D17"/>
    <w:rsid w:val="000F1F51"/>
    <w:rsid w:val="00106920"/>
    <w:rsid w:val="001078E1"/>
    <w:rsid w:val="001156ED"/>
    <w:rsid w:val="00117092"/>
    <w:rsid w:val="00121F97"/>
    <w:rsid w:val="001250BB"/>
    <w:rsid w:val="00125A80"/>
    <w:rsid w:val="00130212"/>
    <w:rsid w:val="001311AF"/>
    <w:rsid w:val="0013173C"/>
    <w:rsid w:val="001349DB"/>
    <w:rsid w:val="00136A9D"/>
    <w:rsid w:val="001402F4"/>
    <w:rsid w:val="00141A5C"/>
    <w:rsid w:val="00142456"/>
    <w:rsid w:val="001437D4"/>
    <w:rsid w:val="00143F8A"/>
    <w:rsid w:val="0015429E"/>
    <w:rsid w:val="00154378"/>
    <w:rsid w:val="0015661F"/>
    <w:rsid w:val="0016295A"/>
    <w:rsid w:val="00170B37"/>
    <w:rsid w:val="00171E31"/>
    <w:rsid w:val="001721CC"/>
    <w:rsid w:val="00174501"/>
    <w:rsid w:val="00187619"/>
    <w:rsid w:val="00191935"/>
    <w:rsid w:val="001924C2"/>
    <w:rsid w:val="001936D7"/>
    <w:rsid w:val="00194BEC"/>
    <w:rsid w:val="0019676D"/>
    <w:rsid w:val="001A5433"/>
    <w:rsid w:val="001A7035"/>
    <w:rsid w:val="001B0359"/>
    <w:rsid w:val="001B159A"/>
    <w:rsid w:val="001B6B03"/>
    <w:rsid w:val="001F6A0D"/>
    <w:rsid w:val="001F70AC"/>
    <w:rsid w:val="002044B7"/>
    <w:rsid w:val="00215047"/>
    <w:rsid w:val="00215C1B"/>
    <w:rsid w:val="00216220"/>
    <w:rsid w:val="002420E2"/>
    <w:rsid w:val="0024224B"/>
    <w:rsid w:val="00244EA6"/>
    <w:rsid w:val="00246DB5"/>
    <w:rsid w:val="0025147B"/>
    <w:rsid w:val="0027103A"/>
    <w:rsid w:val="0027205A"/>
    <w:rsid w:val="00280A30"/>
    <w:rsid w:val="00285685"/>
    <w:rsid w:val="002915D3"/>
    <w:rsid w:val="00291C7E"/>
    <w:rsid w:val="002A20B3"/>
    <w:rsid w:val="002B141C"/>
    <w:rsid w:val="002B26EF"/>
    <w:rsid w:val="002B4AC7"/>
    <w:rsid w:val="002B6AF0"/>
    <w:rsid w:val="002B7F7D"/>
    <w:rsid w:val="002D508B"/>
    <w:rsid w:val="002D5E65"/>
    <w:rsid w:val="002D6C81"/>
    <w:rsid w:val="002E206E"/>
    <w:rsid w:val="002E29A1"/>
    <w:rsid w:val="002E64DE"/>
    <w:rsid w:val="002F1716"/>
    <w:rsid w:val="002F7CBF"/>
    <w:rsid w:val="00311423"/>
    <w:rsid w:val="0031227F"/>
    <w:rsid w:val="00331867"/>
    <w:rsid w:val="00333624"/>
    <w:rsid w:val="003412FE"/>
    <w:rsid w:val="00356070"/>
    <w:rsid w:val="00360C29"/>
    <w:rsid w:val="0036131B"/>
    <w:rsid w:val="00377079"/>
    <w:rsid w:val="003A14F9"/>
    <w:rsid w:val="003A1F17"/>
    <w:rsid w:val="003A556B"/>
    <w:rsid w:val="003B3A79"/>
    <w:rsid w:val="003B49B8"/>
    <w:rsid w:val="003B53CE"/>
    <w:rsid w:val="003C0A58"/>
    <w:rsid w:val="003C2D26"/>
    <w:rsid w:val="003D5225"/>
    <w:rsid w:val="003E5DF4"/>
    <w:rsid w:val="003F3E69"/>
    <w:rsid w:val="00400B5A"/>
    <w:rsid w:val="00413237"/>
    <w:rsid w:val="00413581"/>
    <w:rsid w:val="00415C6D"/>
    <w:rsid w:val="0042044B"/>
    <w:rsid w:val="00421071"/>
    <w:rsid w:val="00421C5E"/>
    <w:rsid w:val="00423EDD"/>
    <w:rsid w:val="004377FB"/>
    <w:rsid w:val="00442750"/>
    <w:rsid w:val="00442B9B"/>
    <w:rsid w:val="00444FE1"/>
    <w:rsid w:val="00446262"/>
    <w:rsid w:val="00451B60"/>
    <w:rsid w:val="00462D97"/>
    <w:rsid w:val="00464BEB"/>
    <w:rsid w:val="0047245F"/>
    <w:rsid w:val="004732F4"/>
    <w:rsid w:val="004850CA"/>
    <w:rsid w:val="004A2375"/>
    <w:rsid w:val="004A38D7"/>
    <w:rsid w:val="004B1F20"/>
    <w:rsid w:val="004B4730"/>
    <w:rsid w:val="004B78DD"/>
    <w:rsid w:val="004C2EAB"/>
    <w:rsid w:val="004C5ECB"/>
    <w:rsid w:val="004C63C4"/>
    <w:rsid w:val="004C7EFE"/>
    <w:rsid w:val="004D2A67"/>
    <w:rsid w:val="004D61AD"/>
    <w:rsid w:val="004E0F7E"/>
    <w:rsid w:val="004E5B38"/>
    <w:rsid w:val="004E615B"/>
    <w:rsid w:val="004F031B"/>
    <w:rsid w:val="00504BC2"/>
    <w:rsid w:val="00505DAF"/>
    <w:rsid w:val="00507FC4"/>
    <w:rsid w:val="00510A0F"/>
    <w:rsid w:val="00512573"/>
    <w:rsid w:val="00516192"/>
    <w:rsid w:val="00525880"/>
    <w:rsid w:val="005271BD"/>
    <w:rsid w:val="005343E4"/>
    <w:rsid w:val="00535F3F"/>
    <w:rsid w:val="00536E8F"/>
    <w:rsid w:val="00537103"/>
    <w:rsid w:val="00537AF9"/>
    <w:rsid w:val="00547105"/>
    <w:rsid w:val="00547DAB"/>
    <w:rsid w:val="005543A8"/>
    <w:rsid w:val="0057158B"/>
    <w:rsid w:val="00572D77"/>
    <w:rsid w:val="00586AAC"/>
    <w:rsid w:val="005A1588"/>
    <w:rsid w:val="005A6995"/>
    <w:rsid w:val="005A783F"/>
    <w:rsid w:val="005B5B12"/>
    <w:rsid w:val="005B639A"/>
    <w:rsid w:val="005B6A66"/>
    <w:rsid w:val="005C17A7"/>
    <w:rsid w:val="005C202F"/>
    <w:rsid w:val="005C6C36"/>
    <w:rsid w:val="005E0BD5"/>
    <w:rsid w:val="005E41F3"/>
    <w:rsid w:val="005E64AD"/>
    <w:rsid w:val="005F42D1"/>
    <w:rsid w:val="00600462"/>
    <w:rsid w:val="006111B5"/>
    <w:rsid w:val="00637E2B"/>
    <w:rsid w:val="006439F6"/>
    <w:rsid w:val="0064498E"/>
    <w:rsid w:val="006502F3"/>
    <w:rsid w:val="00653769"/>
    <w:rsid w:val="0065397D"/>
    <w:rsid w:val="00660199"/>
    <w:rsid w:val="0066273F"/>
    <w:rsid w:val="00665BB5"/>
    <w:rsid w:val="00675582"/>
    <w:rsid w:val="0068172B"/>
    <w:rsid w:val="0069478C"/>
    <w:rsid w:val="006960E2"/>
    <w:rsid w:val="006A3383"/>
    <w:rsid w:val="006B2882"/>
    <w:rsid w:val="006B2F92"/>
    <w:rsid w:val="006C12D0"/>
    <w:rsid w:val="006C3F8D"/>
    <w:rsid w:val="006C5E3F"/>
    <w:rsid w:val="006D034C"/>
    <w:rsid w:val="006E0F66"/>
    <w:rsid w:val="006E3D9E"/>
    <w:rsid w:val="006E6090"/>
    <w:rsid w:val="006F249B"/>
    <w:rsid w:val="006F4923"/>
    <w:rsid w:val="006F60A8"/>
    <w:rsid w:val="00702B89"/>
    <w:rsid w:val="0070329F"/>
    <w:rsid w:val="00705A66"/>
    <w:rsid w:val="007063F6"/>
    <w:rsid w:val="007121F4"/>
    <w:rsid w:val="00714BAB"/>
    <w:rsid w:val="007269E8"/>
    <w:rsid w:val="00731A74"/>
    <w:rsid w:val="007331A1"/>
    <w:rsid w:val="0073391C"/>
    <w:rsid w:val="007345A6"/>
    <w:rsid w:val="007349C7"/>
    <w:rsid w:val="00736687"/>
    <w:rsid w:val="00752614"/>
    <w:rsid w:val="00754911"/>
    <w:rsid w:val="007626C6"/>
    <w:rsid w:val="00763FE6"/>
    <w:rsid w:val="0077453A"/>
    <w:rsid w:val="0077587B"/>
    <w:rsid w:val="00787CF5"/>
    <w:rsid w:val="007948DC"/>
    <w:rsid w:val="00795D93"/>
    <w:rsid w:val="00796FC6"/>
    <w:rsid w:val="007A4259"/>
    <w:rsid w:val="007B108B"/>
    <w:rsid w:val="007B7580"/>
    <w:rsid w:val="007E1D44"/>
    <w:rsid w:val="007E31CF"/>
    <w:rsid w:val="007E5116"/>
    <w:rsid w:val="007F46FE"/>
    <w:rsid w:val="007F4804"/>
    <w:rsid w:val="00802058"/>
    <w:rsid w:val="008159BC"/>
    <w:rsid w:val="00816A1F"/>
    <w:rsid w:val="00826702"/>
    <w:rsid w:val="008342C6"/>
    <w:rsid w:val="0084512B"/>
    <w:rsid w:val="00851B98"/>
    <w:rsid w:val="00857A4B"/>
    <w:rsid w:val="00870C16"/>
    <w:rsid w:val="008743FB"/>
    <w:rsid w:val="008A3420"/>
    <w:rsid w:val="008B0868"/>
    <w:rsid w:val="008C05AA"/>
    <w:rsid w:val="008C3786"/>
    <w:rsid w:val="008C49BE"/>
    <w:rsid w:val="008D284F"/>
    <w:rsid w:val="008D6B85"/>
    <w:rsid w:val="008E13B4"/>
    <w:rsid w:val="008E2221"/>
    <w:rsid w:val="008E3B4D"/>
    <w:rsid w:val="008E5CBE"/>
    <w:rsid w:val="008F498E"/>
    <w:rsid w:val="008F6746"/>
    <w:rsid w:val="00900E80"/>
    <w:rsid w:val="0090592D"/>
    <w:rsid w:val="00913405"/>
    <w:rsid w:val="00913795"/>
    <w:rsid w:val="00931627"/>
    <w:rsid w:val="00933F7A"/>
    <w:rsid w:val="00946200"/>
    <w:rsid w:val="00956B60"/>
    <w:rsid w:val="0096582D"/>
    <w:rsid w:val="009738D3"/>
    <w:rsid w:val="00975F0F"/>
    <w:rsid w:val="0097696D"/>
    <w:rsid w:val="00981D49"/>
    <w:rsid w:val="00983829"/>
    <w:rsid w:val="00991DCD"/>
    <w:rsid w:val="009932E9"/>
    <w:rsid w:val="009945FC"/>
    <w:rsid w:val="009951C2"/>
    <w:rsid w:val="0099608B"/>
    <w:rsid w:val="00997B62"/>
    <w:rsid w:val="009A36CC"/>
    <w:rsid w:val="009A5F81"/>
    <w:rsid w:val="009B66E7"/>
    <w:rsid w:val="009C3CF6"/>
    <w:rsid w:val="009C7832"/>
    <w:rsid w:val="009D2C76"/>
    <w:rsid w:val="009D6050"/>
    <w:rsid w:val="009D76BB"/>
    <w:rsid w:val="009E50A8"/>
    <w:rsid w:val="00A1076A"/>
    <w:rsid w:val="00A12739"/>
    <w:rsid w:val="00A17EF1"/>
    <w:rsid w:val="00A30372"/>
    <w:rsid w:val="00A33DA9"/>
    <w:rsid w:val="00A35462"/>
    <w:rsid w:val="00A37FDA"/>
    <w:rsid w:val="00A43AA3"/>
    <w:rsid w:val="00A61A54"/>
    <w:rsid w:val="00A72628"/>
    <w:rsid w:val="00A72CF8"/>
    <w:rsid w:val="00A7514B"/>
    <w:rsid w:val="00A751AF"/>
    <w:rsid w:val="00A75C64"/>
    <w:rsid w:val="00A833CF"/>
    <w:rsid w:val="00A910B4"/>
    <w:rsid w:val="00A95DE8"/>
    <w:rsid w:val="00AA0E43"/>
    <w:rsid w:val="00AA320C"/>
    <w:rsid w:val="00AB192A"/>
    <w:rsid w:val="00AB7485"/>
    <w:rsid w:val="00AC45F7"/>
    <w:rsid w:val="00AD1BC6"/>
    <w:rsid w:val="00AD7711"/>
    <w:rsid w:val="00AE6636"/>
    <w:rsid w:val="00AF4FC5"/>
    <w:rsid w:val="00AF53F4"/>
    <w:rsid w:val="00B16FAA"/>
    <w:rsid w:val="00B20669"/>
    <w:rsid w:val="00B23DDF"/>
    <w:rsid w:val="00B408F5"/>
    <w:rsid w:val="00B41A61"/>
    <w:rsid w:val="00B448C8"/>
    <w:rsid w:val="00B4671D"/>
    <w:rsid w:val="00B53C93"/>
    <w:rsid w:val="00B56499"/>
    <w:rsid w:val="00B573A6"/>
    <w:rsid w:val="00B62AB8"/>
    <w:rsid w:val="00B73A3F"/>
    <w:rsid w:val="00B77402"/>
    <w:rsid w:val="00B82C71"/>
    <w:rsid w:val="00B9206D"/>
    <w:rsid w:val="00BB1CA7"/>
    <w:rsid w:val="00BB3AE6"/>
    <w:rsid w:val="00BB6323"/>
    <w:rsid w:val="00BB6712"/>
    <w:rsid w:val="00BC034A"/>
    <w:rsid w:val="00BC2A65"/>
    <w:rsid w:val="00BE3478"/>
    <w:rsid w:val="00BF7E20"/>
    <w:rsid w:val="00C0073E"/>
    <w:rsid w:val="00C14DDF"/>
    <w:rsid w:val="00C15219"/>
    <w:rsid w:val="00C15F6E"/>
    <w:rsid w:val="00C27D78"/>
    <w:rsid w:val="00C30B5E"/>
    <w:rsid w:val="00C31909"/>
    <w:rsid w:val="00C341DB"/>
    <w:rsid w:val="00C37EC5"/>
    <w:rsid w:val="00C6014D"/>
    <w:rsid w:val="00C61A79"/>
    <w:rsid w:val="00C62E25"/>
    <w:rsid w:val="00C64FBA"/>
    <w:rsid w:val="00C72664"/>
    <w:rsid w:val="00C75278"/>
    <w:rsid w:val="00C80E19"/>
    <w:rsid w:val="00C94BBC"/>
    <w:rsid w:val="00C96356"/>
    <w:rsid w:val="00CA52BB"/>
    <w:rsid w:val="00CB3A6E"/>
    <w:rsid w:val="00CB413A"/>
    <w:rsid w:val="00CB520E"/>
    <w:rsid w:val="00CC3958"/>
    <w:rsid w:val="00CC4725"/>
    <w:rsid w:val="00CE0EBB"/>
    <w:rsid w:val="00CE39EB"/>
    <w:rsid w:val="00CE4509"/>
    <w:rsid w:val="00CE5051"/>
    <w:rsid w:val="00D00586"/>
    <w:rsid w:val="00D20BFC"/>
    <w:rsid w:val="00D25A0E"/>
    <w:rsid w:val="00D4546F"/>
    <w:rsid w:val="00D50FE7"/>
    <w:rsid w:val="00D61711"/>
    <w:rsid w:val="00D626DC"/>
    <w:rsid w:val="00D65D35"/>
    <w:rsid w:val="00D664FB"/>
    <w:rsid w:val="00D72C76"/>
    <w:rsid w:val="00D76FEF"/>
    <w:rsid w:val="00DA02B8"/>
    <w:rsid w:val="00DA6A9A"/>
    <w:rsid w:val="00DB4B57"/>
    <w:rsid w:val="00DC1413"/>
    <w:rsid w:val="00DE386B"/>
    <w:rsid w:val="00DE55BD"/>
    <w:rsid w:val="00DF45A4"/>
    <w:rsid w:val="00DF7B6B"/>
    <w:rsid w:val="00E06525"/>
    <w:rsid w:val="00E119F0"/>
    <w:rsid w:val="00E15E57"/>
    <w:rsid w:val="00E17918"/>
    <w:rsid w:val="00E20043"/>
    <w:rsid w:val="00E2461B"/>
    <w:rsid w:val="00E2600D"/>
    <w:rsid w:val="00E4436B"/>
    <w:rsid w:val="00E445FB"/>
    <w:rsid w:val="00E512AF"/>
    <w:rsid w:val="00E62571"/>
    <w:rsid w:val="00E649ED"/>
    <w:rsid w:val="00E722C7"/>
    <w:rsid w:val="00E7388F"/>
    <w:rsid w:val="00E81ECD"/>
    <w:rsid w:val="00E907E1"/>
    <w:rsid w:val="00E9372C"/>
    <w:rsid w:val="00E93881"/>
    <w:rsid w:val="00EB5BC6"/>
    <w:rsid w:val="00EC2C95"/>
    <w:rsid w:val="00ED2F22"/>
    <w:rsid w:val="00EE21CB"/>
    <w:rsid w:val="00EF3F90"/>
    <w:rsid w:val="00EF626F"/>
    <w:rsid w:val="00F07035"/>
    <w:rsid w:val="00F23D56"/>
    <w:rsid w:val="00F259F1"/>
    <w:rsid w:val="00F276E1"/>
    <w:rsid w:val="00F3274B"/>
    <w:rsid w:val="00F44D78"/>
    <w:rsid w:val="00F55683"/>
    <w:rsid w:val="00F638ED"/>
    <w:rsid w:val="00F63A89"/>
    <w:rsid w:val="00F657DD"/>
    <w:rsid w:val="00F73237"/>
    <w:rsid w:val="00F73D92"/>
    <w:rsid w:val="00F7476C"/>
    <w:rsid w:val="00F75EA1"/>
    <w:rsid w:val="00F80E6D"/>
    <w:rsid w:val="00F876D8"/>
    <w:rsid w:val="00F93A7B"/>
    <w:rsid w:val="00F96206"/>
    <w:rsid w:val="00FA03B7"/>
    <w:rsid w:val="00FA161A"/>
    <w:rsid w:val="00FB362F"/>
    <w:rsid w:val="00FB475D"/>
    <w:rsid w:val="00FD19A1"/>
    <w:rsid w:val="00FD3EE2"/>
    <w:rsid w:val="00FD7110"/>
    <w:rsid w:val="00FE1344"/>
    <w:rsid w:val="00F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8074F"/>
  <w15:docId w15:val="{48032BD6-D23D-4A55-A927-6619941A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867"/>
    <w:rPr>
      <w:b/>
      <w:sz w:val="24"/>
    </w:rPr>
  </w:style>
  <w:style w:type="paragraph" w:styleId="Nagwek1">
    <w:name w:val="heading 1"/>
    <w:aliases w:val="H1,RSA Heading 1,RSA heading 1"/>
    <w:basedOn w:val="Normalny"/>
    <w:next w:val="Normalny"/>
    <w:qFormat/>
    <w:rsid w:val="00331867"/>
    <w:pPr>
      <w:keepNext/>
      <w:outlineLvl w:val="0"/>
    </w:pPr>
    <w:rPr>
      <w:b w:val="0"/>
      <w:sz w:val="32"/>
      <w:u w:val="single"/>
    </w:rPr>
  </w:style>
  <w:style w:type="paragraph" w:styleId="Nagwek2">
    <w:name w:val="heading 2"/>
    <w:aliases w:val="H2,h2,A.B.C.,l2"/>
    <w:basedOn w:val="Normalny"/>
    <w:next w:val="Normalny"/>
    <w:qFormat/>
    <w:rsid w:val="00331867"/>
    <w:pPr>
      <w:keepNext/>
      <w:jc w:val="center"/>
      <w:outlineLvl w:val="1"/>
    </w:pPr>
    <w:rPr>
      <w:b w:val="0"/>
      <w:sz w:val="28"/>
    </w:rPr>
  </w:style>
  <w:style w:type="paragraph" w:styleId="Nagwek3">
    <w:name w:val="heading 3"/>
    <w:basedOn w:val="Normalny"/>
    <w:next w:val="Normalny"/>
    <w:qFormat/>
    <w:rsid w:val="00331867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31867"/>
    <w:pPr>
      <w:keepNext/>
      <w:jc w:val="center"/>
      <w:outlineLvl w:val="3"/>
    </w:pPr>
  </w:style>
  <w:style w:type="paragraph" w:styleId="Nagwek5">
    <w:name w:val="heading 5"/>
    <w:basedOn w:val="Normalny"/>
    <w:next w:val="Normalny"/>
    <w:qFormat/>
    <w:rsid w:val="00331867"/>
    <w:pPr>
      <w:keepNext/>
      <w:outlineLvl w:val="4"/>
    </w:pPr>
  </w:style>
  <w:style w:type="paragraph" w:styleId="Nagwek6">
    <w:name w:val="heading 6"/>
    <w:basedOn w:val="Normalny"/>
    <w:next w:val="Normalny"/>
    <w:qFormat/>
    <w:rsid w:val="00331867"/>
    <w:pPr>
      <w:keepNext/>
      <w:jc w:val="right"/>
      <w:outlineLvl w:val="5"/>
    </w:pPr>
    <w:rPr>
      <w:b w:val="0"/>
    </w:rPr>
  </w:style>
  <w:style w:type="paragraph" w:styleId="Nagwek7">
    <w:name w:val="heading 7"/>
    <w:basedOn w:val="Normalny"/>
    <w:next w:val="Normalny"/>
    <w:qFormat/>
    <w:rsid w:val="00331867"/>
    <w:pPr>
      <w:keepNext/>
      <w:jc w:val="right"/>
      <w:outlineLvl w:val="6"/>
    </w:pPr>
  </w:style>
  <w:style w:type="paragraph" w:styleId="Nagwek8">
    <w:name w:val="heading 8"/>
    <w:basedOn w:val="Normalny"/>
    <w:next w:val="Normalny"/>
    <w:qFormat/>
    <w:rsid w:val="00331867"/>
    <w:pPr>
      <w:keepNext/>
      <w:ind w:right="2269"/>
      <w:jc w:val="right"/>
      <w:outlineLvl w:val="7"/>
    </w:pPr>
  </w:style>
  <w:style w:type="paragraph" w:styleId="Nagwek9">
    <w:name w:val="heading 9"/>
    <w:basedOn w:val="Normalny"/>
    <w:next w:val="Normalny"/>
    <w:qFormat/>
    <w:rsid w:val="00331867"/>
    <w:pPr>
      <w:keepNext/>
      <w:shd w:val="clear" w:color="auto" w:fill="FFFFFF"/>
      <w:spacing w:before="7" w:line="504" w:lineRule="exact"/>
      <w:ind w:left="31"/>
      <w:jc w:val="center"/>
      <w:outlineLvl w:val="8"/>
    </w:pPr>
    <w:rPr>
      <w:b w:val="0"/>
      <w:i/>
      <w:color w:val="000000"/>
      <w:spacing w:val="1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331867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/>
    </w:rPr>
  </w:style>
  <w:style w:type="paragraph" w:styleId="Adreszwrotnynakopercie">
    <w:name w:val="envelope return"/>
    <w:basedOn w:val="Normalny"/>
    <w:rsid w:val="00331867"/>
    <w:rPr>
      <w:rFonts w:ascii="Bookman Old Style" w:hAnsi="Bookman Old Style"/>
      <w:b w:val="0"/>
    </w:rPr>
  </w:style>
  <w:style w:type="paragraph" w:styleId="Nagwek">
    <w:name w:val="header"/>
    <w:basedOn w:val="Normalny"/>
    <w:rsid w:val="00331867"/>
    <w:pPr>
      <w:tabs>
        <w:tab w:val="center" w:pos="4536"/>
        <w:tab w:val="right" w:pos="9072"/>
      </w:tabs>
    </w:pPr>
    <w:rPr>
      <w:b w:val="0"/>
      <w:sz w:val="20"/>
    </w:rPr>
  </w:style>
  <w:style w:type="paragraph" w:styleId="Stopka">
    <w:name w:val="footer"/>
    <w:basedOn w:val="Normalny"/>
    <w:rsid w:val="00331867"/>
    <w:pPr>
      <w:tabs>
        <w:tab w:val="center" w:pos="4536"/>
        <w:tab w:val="right" w:pos="9072"/>
      </w:tabs>
    </w:pPr>
    <w:rPr>
      <w:b w:val="0"/>
      <w:sz w:val="20"/>
    </w:rPr>
  </w:style>
  <w:style w:type="paragraph" w:styleId="Tekstpodstawowywcity">
    <w:name w:val="Body Text Indent"/>
    <w:basedOn w:val="Normalny"/>
    <w:rsid w:val="00331867"/>
    <w:pPr>
      <w:ind w:left="708" w:firstLine="708"/>
    </w:pPr>
    <w:rPr>
      <w:b w:val="0"/>
    </w:rPr>
  </w:style>
  <w:style w:type="paragraph" w:styleId="Tekstpodstawowy">
    <w:name w:val="Body Text"/>
    <w:basedOn w:val="Normalny"/>
    <w:rsid w:val="00331867"/>
    <w:rPr>
      <w:b w:val="0"/>
    </w:rPr>
  </w:style>
  <w:style w:type="paragraph" w:styleId="Tekstpodstawowywcity2">
    <w:name w:val="Body Text Indent 2"/>
    <w:basedOn w:val="Normalny"/>
    <w:rsid w:val="00331867"/>
    <w:pPr>
      <w:ind w:firstLine="708"/>
    </w:pPr>
    <w:rPr>
      <w:b w:val="0"/>
    </w:rPr>
  </w:style>
  <w:style w:type="character" w:styleId="Hipercze">
    <w:name w:val="Hyperlink"/>
    <w:basedOn w:val="Domylnaczcionkaakapitu"/>
    <w:rsid w:val="00331867"/>
    <w:rPr>
      <w:color w:val="0000FF"/>
      <w:u w:val="single"/>
    </w:rPr>
  </w:style>
  <w:style w:type="paragraph" w:styleId="Tekstpodstawowywcity3">
    <w:name w:val="Body Text Indent 3"/>
    <w:basedOn w:val="Normalny"/>
    <w:rsid w:val="00331867"/>
    <w:pPr>
      <w:ind w:firstLine="567"/>
    </w:pPr>
    <w:rPr>
      <w:b w:val="0"/>
      <w:bCs/>
    </w:rPr>
  </w:style>
  <w:style w:type="paragraph" w:styleId="Tekstpodstawowy2">
    <w:name w:val="Body Text 2"/>
    <w:basedOn w:val="Normalny"/>
    <w:rsid w:val="00331867"/>
    <w:rPr>
      <w:rFonts w:ascii="Times" w:hAnsi="Times"/>
    </w:rPr>
  </w:style>
  <w:style w:type="character" w:styleId="UyteHipercze">
    <w:name w:val="FollowedHyperlink"/>
    <w:basedOn w:val="Domylnaczcionkaakapitu"/>
    <w:rsid w:val="00331867"/>
    <w:rPr>
      <w:color w:val="800080"/>
      <w:u w:val="single"/>
    </w:rPr>
  </w:style>
  <w:style w:type="paragraph" w:styleId="Tekstpodstawowy3">
    <w:name w:val="Body Text 3"/>
    <w:basedOn w:val="Normalny"/>
    <w:rsid w:val="00331867"/>
    <w:pPr>
      <w:spacing w:line="360" w:lineRule="auto"/>
    </w:pPr>
    <w:rPr>
      <w:rFonts w:ascii="Arial" w:hAnsi="Arial"/>
      <w:sz w:val="20"/>
    </w:rPr>
  </w:style>
  <w:style w:type="paragraph" w:customStyle="1" w:styleId="midzy">
    <w:name w:val="między"/>
    <w:basedOn w:val="Wcicienormalne"/>
    <w:next w:val="Normalny"/>
    <w:rsid w:val="00331867"/>
    <w:pPr>
      <w:spacing w:before="120" w:after="120"/>
      <w:ind w:left="0" w:firstLine="284"/>
      <w:jc w:val="both"/>
    </w:pPr>
    <w:rPr>
      <w:b w:val="0"/>
    </w:rPr>
  </w:style>
  <w:style w:type="paragraph" w:customStyle="1" w:styleId="przed">
    <w:name w:val="przed"/>
    <w:basedOn w:val="Wcicienormalne"/>
    <w:next w:val="Normalny"/>
    <w:rsid w:val="00331867"/>
    <w:pPr>
      <w:spacing w:after="120"/>
      <w:ind w:left="0" w:firstLine="284"/>
      <w:jc w:val="both"/>
    </w:pPr>
    <w:rPr>
      <w:b w:val="0"/>
    </w:rPr>
  </w:style>
  <w:style w:type="paragraph" w:styleId="Wcicienormalne">
    <w:name w:val="Normal Indent"/>
    <w:basedOn w:val="Normalny"/>
    <w:rsid w:val="00331867"/>
    <w:pPr>
      <w:ind w:left="708"/>
    </w:pPr>
  </w:style>
  <w:style w:type="table" w:styleId="Tabela-Siatka">
    <w:name w:val="Table Grid"/>
    <w:basedOn w:val="Standardowy"/>
    <w:rsid w:val="0076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413581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">
    <w:name w:val="Char Char"/>
    <w:basedOn w:val="Normalny"/>
    <w:rsid w:val="00ED2F22"/>
    <w:rPr>
      <w:b w:val="0"/>
      <w:szCs w:val="24"/>
    </w:rPr>
  </w:style>
  <w:style w:type="paragraph" w:styleId="NormalnyWeb">
    <w:name w:val="Normal (Web)"/>
    <w:basedOn w:val="Normalny"/>
    <w:rsid w:val="00C64FBA"/>
    <w:pPr>
      <w:spacing w:before="100" w:beforeAutospacing="1" w:after="100" w:afterAutospacing="1"/>
    </w:pPr>
    <w:rPr>
      <w:b w:val="0"/>
      <w:szCs w:val="24"/>
    </w:rPr>
  </w:style>
  <w:style w:type="paragraph" w:styleId="Tekstprzypisukocowego">
    <w:name w:val="endnote text"/>
    <w:basedOn w:val="Normalny"/>
    <w:link w:val="TekstprzypisukocowegoZnak"/>
    <w:rsid w:val="005C6C3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C6C36"/>
    <w:rPr>
      <w:b/>
    </w:rPr>
  </w:style>
  <w:style w:type="character" w:styleId="Odwoanieprzypisukocowego">
    <w:name w:val="endnote reference"/>
    <w:basedOn w:val="Domylnaczcionkaakapitu"/>
    <w:rsid w:val="005C6C36"/>
    <w:rPr>
      <w:vertAlign w:val="superscript"/>
    </w:rPr>
  </w:style>
  <w:style w:type="paragraph" w:styleId="Lista2">
    <w:name w:val="List 2"/>
    <w:basedOn w:val="Normalny"/>
    <w:rsid w:val="006E0F66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6E0F66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E0F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E0F6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6E0F66"/>
    <w:rPr>
      <w:rFonts w:ascii="Cambria" w:eastAsia="Times New Roman" w:hAnsi="Cambria" w:cs="Times New Roman"/>
      <w:b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1311AF"/>
    <w:rPr>
      <w:rFonts w:ascii="Courier New" w:hAnsi="Courier New"/>
      <w:b w:val="0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311AF"/>
    <w:rPr>
      <w:rFonts w:ascii="Courier New" w:hAnsi="Courier New"/>
    </w:rPr>
  </w:style>
  <w:style w:type="paragraph" w:customStyle="1" w:styleId="tytu0">
    <w:name w:val="tytuł"/>
    <w:basedOn w:val="Normalny"/>
    <w:rsid w:val="001311AF"/>
    <w:pPr>
      <w:keepNext/>
      <w:suppressLineNumbers/>
      <w:spacing w:before="60" w:after="60"/>
      <w:jc w:val="center"/>
    </w:pPr>
    <w:rPr>
      <w:bCs/>
      <w:szCs w:val="24"/>
    </w:rPr>
  </w:style>
  <w:style w:type="character" w:styleId="Odwoaniedokomentarza">
    <w:name w:val="annotation reference"/>
    <w:basedOn w:val="Domylnaczcionkaakapitu"/>
    <w:rsid w:val="00141A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1A5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41A5C"/>
    <w:rPr>
      <w:b/>
    </w:rPr>
  </w:style>
  <w:style w:type="paragraph" w:styleId="Tematkomentarza">
    <w:name w:val="annotation subject"/>
    <w:basedOn w:val="Tekstkomentarza"/>
    <w:next w:val="Tekstkomentarza"/>
    <w:link w:val="TematkomentarzaZnak"/>
    <w:rsid w:val="00141A5C"/>
    <w:rPr>
      <w:bCs/>
    </w:rPr>
  </w:style>
  <w:style w:type="character" w:customStyle="1" w:styleId="TematkomentarzaZnak">
    <w:name w:val="Temat komentarza Znak"/>
    <w:basedOn w:val="TekstkomentarzaZnak"/>
    <w:link w:val="Tematkomentarza"/>
    <w:rsid w:val="00141A5C"/>
    <w:rPr>
      <w:b/>
      <w:bCs/>
    </w:rPr>
  </w:style>
  <w:style w:type="paragraph" w:styleId="Tekstdymka">
    <w:name w:val="Balloon Text"/>
    <w:basedOn w:val="Normalny"/>
    <w:link w:val="TekstdymkaZnak"/>
    <w:rsid w:val="00141A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41A5C"/>
    <w:rPr>
      <w:rFonts w:ascii="Tahoma" w:hAnsi="Tahoma" w:cs="Tahoma"/>
      <w:b/>
      <w:sz w:val="16"/>
      <w:szCs w:val="16"/>
    </w:rPr>
  </w:style>
  <w:style w:type="paragraph" w:customStyle="1" w:styleId="ZnakZnak">
    <w:name w:val="Znak Znak"/>
    <w:basedOn w:val="Normalny"/>
    <w:rsid w:val="00C75278"/>
    <w:rPr>
      <w:b w:val="0"/>
      <w:szCs w:val="24"/>
    </w:rPr>
  </w:style>
  <w:style w:type="table" w:customStyle="1" w:styleId="TableGrid">
    <w:name w:val="TableGrid"/>
    <w:rsid w:val="005E64A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5E64AD"/>
    <w:rPr>
      <w:b/>
      <w:sz w:val="24"/>
    </w:rPr>
  </w:style>
  <w:style w:type="paragraph" w:styleId="Akapitzlist">
    <w:name w:val="List Paragraph"/>
    <w:basedOn w:val="Normalny"/>
    <w:uiPriority w:val="34"/>
    <w:qFormat/>
    <w:rsid w:val="00A10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63EE89ABB19849A65CC723393F1FF9" ma:contentTypeVersion="0" ma:contentTypeDescription="Utwórz nowy dokument." ma:contentTypeScope="" ma:versionID="f1f045f0e744435bb65d089458cb473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05B5C-BF2A-4969-87DC-E7043DAF9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EB5286-D7ED-40B2-BCBE-9CB355F5A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AC807-AABE-4166-B67B-7460BA19F44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89B2DE2-12D6-4F35-9DC3-0A37B93F5AC4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419C882-FFAC-4A4E-9ABE-9C5E79FA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04</vt:lpstr>
    </vt:vector>
  </TitlesOfParts>
  <Company>.ZSK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04</dc:title>
  <dc:subject/>
  <dc:creator>Agnieszka Piszczek</dc:creator>
  <cp:keywords/>
  <cp:lastModifiedBy>Przemek</cp:lastModifiedBy>
  <cp:revision>2</cp:revision>
  <cp:lastPrinted>2008-12-01T08:29:00Z</cp:lastPrinted>
  <dcterms:created xsi:type="dcterms:W3CDTF">2017-03-13T17:05:00Z</dcterms:created>
  <dcterms:modified xsi:type="dcterms:W3CDTF">2017-03-13T17:05:00Z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0x0101002363EE89ABB19849A65CC723393F1FF9</vt:lpwstr>
  </property>
</Properties>
</file>